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5922" w14:textId="77777777" w:rsidR="00905863" w:rsidRPr="00D44CCC" w:rsidRDefault="00905863" w:rsidP="00905863">
      <w:pPr>
        <w:pBdr>
          <w:bottom w:val="single" w:sz="4" w:space="1" w:color="auto"/>
        </w:pBdr>
        <w:spacing w:after="200" w:line="360" w:lineRule="auto"/>
        <w:rPr>
          <w:rFonts w:ascii="Verdana" w:hAnsi="Verdana"/>
          <w:color w:val="000000"/>
        </w:rPr>
      </w:pPr>
      <w:r w:rsidRPr="00D44CCC">
        <w:rPr>
          <w:rFonts w:ascii="Verdana" w:hAnsi="Verdana" w:cs="Helvetica"/>
          <w:i/>
          <w:iCs/>
          <w:color w:val="000000"/>
          <w:lang w:bidi="en-US"/>
        </w:rPr>
        <w:t>The LCA provides this sermon edited for lay-reading, with thanks to the original author.</w:t>
      </w:r>
    </w:p>
    <w:p w14:paraId="61DB4371" w14:textId="79B30D5A" w:rsidR="00BE6CAC" w:rsidRPr="009F49DC" w:rsidRDefault="009F49DC" w:rsidP="009F49DC">
      <w:pPr>
        <w:overflowPunct/>
        <w:autoSpaceDE/>
        <w:autoSpaceDN/>
        <w:adjustRightInd/>
        <w:contextualSpacing/>
        <w:textAlignment w:val="auto"/>
        <w:rPr>
          <w:rFonts w:ascii="Century Gothic" w:hAnsi="Century Gothic" w:cs="Times New Roman"/>
          <w:color w:val="B01513"/>
          <w:spacing w:val="-10"/>
          <w:sz w:val="52"/>
          <w:szCs w:val="160"/>
          <w:lang w:eastAsia="en-AU"/>
        </w:rPr>
      </w:pPr>
      <w:r>
        <w:rPr>
          <w:rFonts w:ascii="Century Gothic" w:hAnsi="Century Gothic" w:cs="Times New Roman"/>
          <w:color w:val="B01513"/>
          <w:spacing w:val="-10"/>
          <w:sz w:val="52"/>
          <w:szCs w:val="160"/>
          <w:lang w:eastAsia="en-AU"/>
        </w:rPr>
        <w:t>Sermon for the Third Sunday after Pentecost</w:t>
      </w:r>
      <w:r w:rsidR="00A21A71" w:rsidRPr="009F49DC">
        <w:rPr>
          <w:rFonts w:ascii="Century Gothic" w:hAnsi="Century Gothic" w:cs="Times New Roman"/>
          <w:color w:val="B01513"/>
          <w:spacing w:val="-10"/>
          <w:sz w:val="52"/>
          <w:szCs w:val="160"/>
          <w:lang w:eastAsia="en-AU"/>
        </w:rPr>
        <w:t xml:space="preserve">, </w:t>
      </w:r>
      <w:r w:rsidR="004E73B8" w:rsidRPr="009F49DC">
        <w:rPr>
          <w:rFonts w:ascii="Century Gothic" w:hAnsi="Century Gothic" w:cs="Times New Roman"/>
          <w:color w:val="B01513"/>
          <w:spacing w:val="-10"/>
          <w:sz w:val="52"/>
          <w:szCs w:val="160"/>
          <w:lang w:eastAsia="en-AU"/>
        </w:rPr>
        <w:t>(Proper 8</w:t>
      </w:r>
      <w:r w:rsidR="00563453" w:rsidRPr="009F49DC">
        <w:rPr>
          <w:rFonts w:ascii="Century Gothic" w:hAnsi="Century Gothic" w:cs="Times New Roman"/>
          <w:color w:val="B01513"/>
          <w:spacing w:val="-10"/>
          <w:sz w:val="52"/>
          <w:szCs w:val="160"/>
          <w:lang w:eastAsia="en-AU"/>
        </w:rPr>
        <w:t xml:space="preserve">) </w:t>
      </w:r>
      <w:r w:rsidR="00A21A71" w:rsidRPr="009F49DC">
        <w:rPr>
          <w:rFonts w:ascii="Century Gothic" w:hAnsi="Century Gothic" w:cs="Times New Roman"/>
          <w:color w:val="B01513"/>
          <w:spacing w:val="-10"/>
          <w:sz w:val="52"/>
          <w:szCs w:val="160"/>
          <w:lang w:eastAsia="en-AU"/>
        </w:rPr>
        <w:t>Year C</w:t>
      </w:r>
    </w:p>
    <w:p w14:paraId="52F18F79" w14:textId="77777777" w:rsidR="009F49DC" w:rsidRDefault="009F49DC" w:rsidP="004250B8">
      <w:pPr>
        <w:rPr>
          <w:rFonts w:ascii="Calibri" w:hAnsi="Calibri"/>
          <w:b/>
          <w:sz w:val="24"/>
          <w:szCs w:val="24"/>
        </w:rPr>
      </w:pPr>
    </w:p>
    <w:p w14:paraId="33B73AF1" w14:textId="6ADC5A01" w:rsidR="004250B8" w:rsidRPr="009F49DC" w:rsidRDefault="009F49DC" w:rsidP="009F49DC">
      <w:pPr>
        <w:overflowPunct/>
        <w:autoSpaceDE/>
        <w:autoSpaceDN/>
        <w:adjustRightInd/>
        <w:contextualSpacing/>
        <w:textAlignment w:val="auto"/>
        <w:rPr>
          <w:rFonts w:ascii="Century Gothic" w:hAnsi="Century Gothic"/>
          <w:b/>
          <w:sz w:val="32"/>
          <w:szCs w:val="32"/>
        </w:rPr>
      </w:pPr>
      <w:r w:rsidRPr="009F49DC">
        <w:rPr>
          <w:rFonts w:ascii="Century Gothic" w:hAnsi="Century Gothic" w:cs="Times New Roman"/>
          <w:color w:val="B01513"/>
          <w:spacing w:val="-10"/>
          <w:sz w:val="32"/>
          <w:szCs w:val="32"/>
          <w:lang w:eastAsia="en-AU"/>
        </w:rPr>
        <w:t xml:space="preserve">Text: </w:t>
      </w:r>
      <w:r w:rsidR="009350E1" w:rsidRPr="009F49DC">
        <w:rPr>
          <w:rFonts w:ascii="Century Gothic" w:hAnsi="Century Gothic" w:cs="Times New Roman"/>
          <w:color w:val="B01513"/>
          <w:spacing w:val="-10"/>
          <w:sz w:val="32"/>
          <w:szCs w:val="32"/>
          <w:lang w:eastAsia="en-AU"/>
        </w:rPr>
        <w:t xml:space="preserve">Luke </w:t>
      </w:r>
      <w:r w:rsidR="004E73B8" w:rsidRPr="009F49DC">
        <w:rPr>
          <w:rFonts w:ascii="Century Gothic" w:hAnsi="Century Gothic" w:cs="Times New Roman"/>
          <w:color w:val="B01513"/>
          <w:spacing w:val="-10"/>
          <w:sz w:val="32"/>
          <w:szCs w:val="32"/>
          <w:lang w:eastAsia="en-AU"/>
        </w:rPr>
        <w:t>9:51-62</w:t>
      </w:r>
    </w:p>
    <w:p w14:paraId="175CF0D1" w14:textId="77777777" w:rsidR="004E73B8" w:rsidRPr="009F49DC"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rPr>
      </w:pPr>
    </w:p>
    <w:p w14:paraId="638F3D6B"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Some of us may have fond (or not so fond) memories of going on a long road trip as a child</w:t>
      </w:r>
      <w:r w:rsidR="00360EFA" w:rsidRPr="003A49DA">
        <w:rPr>
          <w:rFonts w:ascii="Century Gothic" w:hAnsi="Century Gothic" w:cs="Times New Roman"/>
          <w:sz w:val="28"/>
          <w:szCs w:val="28"/>
        </w:rPr>
        <w:t xml:space="preserve"> </w:t>
      </w:r>
      <w:r w:rsidRPr="003A49DA">
        <w:rPr>
          <w:rFonts w:ascii="Century Gothic" w:hAnsi="Century Gothic" w:cs="Times New Roman"/>
          <w:sz w:val="28"/>
          <w:szCs w:val="28"/>
        </w:rPr>
        <w:t>- back in the day before air conditioning was standard in most cars and those in-car DVD players had been even thought of. Driving for hours on end, along dead straight roads that disappeared into the distance. Being crammed into the back seat with siblings and maybe even the family pet.</w:t>
      </w:r>
      <w:r w:rsidR="00360EFA" w:rsidRPr="003A49DA">
        <w:rPr>
          <w:rFonts w:ascii="Century Gothic" w:hAnsi="Century Gothic" w:cs="Times New Roman"/>
          <w:sz w:val="28"/>
          <w:szCs w:val="28"/>
        </w:rPr>
        <w:t xml:space="preserve"> Playing endless games of “I spy” or singing silly songs to try to stave of boredom for just a little while longer.</w:t>
      </w:r>
      <w:r w:rsidR="00174CCF" w:rsidRPr="003A49DA">
        <w:rPr>
          <w:rFonts w:ascii="Century Gothic" w:hAnsi="Century Gothic" w:cs="Times New Roman"/>
          <w:sz w:val="28"/>
          <w:szCs w:val="28"/>
        </w:rPr>
        <w:t xml:space="preserve"> Being plied with lollies to distract you from fighting with your brothers and sisters.</w:t>
      </w:r>
    </w:p>
    <w:p w14:paraId="09341441"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2DF9C80C"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They weren’t easy journeys. There was a limit to how much you could pack, so some things had to be left behind, like friends, games and toys. </w:t>
      </w:r>
      <w:r w:rsidR="00360EFA" w:rsidRPr="003A49DA">
        <w:rPr>
          <w:rFonts w:ascii="Century Gothic" w:hAnsi="Century Gothic" w:cs="Times New Roman"/>
          <w:sz w:val="28"/>
          <w:szCs w:val="28"/>
        </w:rPr>
        <w:t>And then there were the comforts of home that also had to be</w:t>
      </w:r>
      <w:r w:rsidRPr="003A49DA">
        <w:rPr>
          <w:rFonts w:ascii="Century Gothic" w:hAnsi="Century Gothic" w:cs="Times New Roman"/>
          <w:sz w:val="28"/>
          <w:szCs w:val="28"/>
        </w:rPr>
        <w:t xml:space="preserve"> left behind</w:t>
      </w:r>
      <w:r w:rsidR="00360EFA" w:rsidRPr="003A49DA">
        <w:rPr>
          <w:rFonts w:ascii="Century Gothic" w:hAnsi="Century Gothic" w:cs="Times New Roman"/>
          <w:sz w:val="28"/>
          <w:szCs w:val="28"/>
        </w:rPr>
        <w:t>, such as beds, the bathroom and toilet! Going behind a bush on the side of the road might be OK for the boys but not terribly enjoyable for the girls.</w:t>
      </w:r>
    </w:p>
    <w:p w14:paraId="627C444E"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4555D45" w14:textId="77777777" w:rsidR="004E73B8" w:rsidRPr="003A49DA" w:rsidRDefault="00360EFA"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If you camped out along the way, you may have washed yourself from a bucket and slept on an air mattress.</w:t>
      </w:r>
      <w:r w:rsidR="004E73B8" w:rsidRPr="003A49DA">
        <w:rPr>
          <w:rFonts w:ascii="Century Gothic" w:hAnsi="Century Gothic" w:cs="Times New Roman"/>
          <w:sz w:val="28"/>
          <w:szCs w:val="28"/>
        </w:rPr>
        <w:t xml:space="preserve"> </w:t>
      </w:r>
      <w:r w:rsidR="00174CCF" w:rsidRPr="003A49DA">
        <w:rPr>
          <w:rFonts w:ascii="Century Gothic" w:hAnsi="Century Gothic" w:cs="Times New Roman"/>
          <w:sz w:val="28"/>
          <w:szCs w:val="28"/>
        </w:rPr>
        <w:t>Dinner might have included powdered potatoes and powdered milk</w:t>
      </w:r>
      <w:r w:rsidR="004E73B8" w:rsidRPr="003A49DA">
        <w:rPr>
          <w:rFonts w:ascii="Century Gothic" w:hAnsi="Century Gothic" w:cs="Times New Roman"/>
          <w:sz w:val="28"/>
          <w:szCs w:val="28"/>
        </w:rPr>
        <w:t xml:space="preserve">. </w:t>
      </w:r>
    </w:p>
    <w:p w14:paraId="69E80059"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04623FD6" w14:textId="77777777" w:rsidR="004E73B8" w:rsidRPr="003A49DA" w:rsidRDefault="00174CCF"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It’s not hard to</w:t>
      </w:r>
      <w:r w:rsidR="004E73B8" w:rsidRPr="003A49DA">
        <w:rPr>
          <w:rFonts w:ascii="Century Gothic" w:hAnsi="Century Gothic" w:cs="Times New Roman"/>
          <w:sz w:val="28"/>
          <w:szCs w:val="28"/>
        </w:rPr>
        <w:t xml:space="preserve"> imagine how irritable </w:t>
      </w:r>
      <w:r w:rsidRPr="003A49DA">
        <w:rPr>
          <w:rFonts w:ascii="Century Gothic" w:hAnsi="Century Gothic" w:cs="Times New Roman"/>
          <w:sz w:val="28"/>
          <w:szCs w:val="28"/>
        </w:rPr>
        <w:t>everyone, particularly young children would be</w:t>
      </w:r>
      <w:r w:rsidR="004E73B8" w:rsidRPr="003A49DA">
        <w:rPr>
          <w:rFonts w:ascii="Century Gothic" w:hAnsi="Century Gothic" w:cs="Times New Roman"/>
          <w:sz w:val="28"/>
          <w:szCs w:val="28"/>
        </w:rPr>
        <w:t xml:space="preserve"> by the end of each day, only to go to bed dreading </w:t>
      </w:r>
      <w:r w:rsidRPr="003A49DA">
        <w:rPr>
          <w:rFonts w:ascii="Century Gothic" w:hAnsi="Century Gothic" w:cs="Times New Roman"/>
          <w:sz w:val="28"/>
          <w:szCs w:val="28"/>
        </w:rPr>
        <w:t>doing it all again the following day</w:t>
      </w:r>
      <w:r w:rsidR="004E73B8" w:rsidRPr="003A49DA">
        <w:rPr>
          <w:rFonts w:ascii="Century Gothic" w:hAnsi="Century Gothic" w:cs="Times New Roman"/>
          <w:sz w:val="28"/>
          <w:szCs w:val="28"/>
        </w:rPr>
        <w:t xml:space="preserve">. </w:t>
      </w:r>
    </w:p>
    <w:p w14:paraId="48379EA0" w14:textId="77777777" w:rsidR="00174CCF" w:rsidRPr="003A49DA" w:rsidRDefault="00174CCF"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18CD4E92" w14:textId="77777777" w:rsidR="004E73B8" w:rsidRPr="003A49DA" w:rsidRDefault="009669D3"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No matter how fun or novel the journey may have been</w:t>
      </w:r>
      <w:r w:rsidR="004E73B8" w:rsidRPr="003A49DA">
        <w:rPr>
          <w:rFonts w:ascii="Century Gothic" w:hAnsi="Century Gothic" w:cs="Times New Roman"/>
          <w:sz w:val="28"/>
          <w:szCs w:val="28"/>
        </w:rPr>
        <w:t xml:space="preserve">, it was </w:t>
      </w:r>
      <w:r w:rsidRPr="003A49DA">
        <w:rPr>
          <w:rFonts w:ascii="Century Gothic" w:hAnsi="Century Gothic" w:cs="Times New Roman"/>
          <w:sz w:val="28"/>
          <w:szCs w:val="28"/>
        </w:rPr>
        <w:t>usually a</w:t>
      </w:r>
      <w:r w:rsidR="004E73B8" w:rsidRPr="003A49DA">
        <w:rPr>
          <w:rFonts w:ascii="Century Gothic" w:hAnsi="Century Gothic" w:cs="Times New Roman"/>
          <w:sz w:val="28"/>
          <w:szCs w:val="28"/>
        </w:rPr>
        <w:t xml:space="preserve"> relief </w:t>
      </w:r>
      <w:r w:rsidRPr="003A49DA">
        <w:rPr>
          <w:rFonts w:ascii="Century Gothic" w:hAnsi="Century Gothic" w:cs="Times New Roman"/>
          <w:sz w:val="28"/>
          <w:szCs w:val="28"/>
        </w:rPr>
        <w:t xml:space="preserve">when the car was finally </w:t>
      </w:r>
      <w:r w:rsidR="004E73B8" w:rsidRPr="003A49DA">
        <w:rPr>
          <w:rFonts w:ascii="Century Gothic" w:hAnsi="Century Gothic" w:cs="Times New Roman"/>
          <w:sz w:val="28"/>
          <w:szCs w:val="28"/>
        </w:rPr>
        <w:t>pointed toward</w:t>
      </w:r>
      <w:r w:rsidRPr="003A49DA">
        <w:rPr>
          <w:rFonts w:ascii="Century Gothic" w:hAnsi="Century Gothic" w:cs="Times New Roman"/>
          <w:sz w:val="28"/>
          <w:szCs w:val="28"/>
        </w:rPr>
        <w:t>s</w:t>
      </w:r>
      <w:r w:rsidR="004E73B8" w:rsidRPr="003A49DA">
        <w:rPr>
          <w:rFonts w:ascii="Century Gothic" w:hAnsi="Century Gothic" w:cs="Times New Roman"/>
          <w:sz w:val="28"/>
          <w:szCs w:val="28"/>
        </w:rPr>
        <w:t xml:space="preserve"> home.</w:t>
      </w:r>
    </w:p>
    <w:p w14:paraId="174C06D7"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AAF2AB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Today marks a turning point in Jesus’ journey. The journey so far tells us </w:t>
      </w:r>
      <w:r w:rsidR="009669D3" w:rsidRPr="003A49DA">
        <w:rPr>
          <w:rFonts w:ascii="Century Gothic" w:hAnsi="Century Gothic" w:cs="Times New Roman"/>
          <w:sz w:val="28"/>
          <w:szCs w:val="28"/>
        </w:rPr>
        <w:t xml:space="preserve">that </w:t>
      </w:r>
      <w:r w:rsidRPr="003A49DA">
        <w:rPr>
          <w:rFonts w:ascii="Century Gothic" w:hAnsi="Century Gothic" w:cs="Times New Roman"/>
          <w:sz w:val="28"/>
          <w:szCs w:val="28"/>
        </w:rPr>
        <w:t>he was</w:t>
      </w:r>
      <w:r w:rsidR="009669D3" w:rsidRPr="003A49DA">
        <w:rPr>
          <w:rFonts w:ascii="Century Gothic" w:hAnsi="Century Gothic" w:cs="Times New Roman"/>
          <w:sz w:val="28"/>
          <w:szCs w:val="28"/>
        </w:rPr>
        <w:t xml:space="preserve"> baptised and tempted, he had gathered his</w:t>
      </w:r>
      <w:r w:rsidRPr="003A49DA">
        <w:rPr>
          <w:rFonts w:ascii="Century Gothic" w:hAnsi="Century Gothic" w:cs="Times New Roman"/>
          <w:sz w:val="28"/>
          <w:szCs w:val="28"/>
        </w:rPr>
        <w:t xml:space="preserve"> disciples, </w:t>
      </w:r>
      <w:r w:rsidR="009669D3" w:rsidRPr="003A49DA">
        <w:rPr>
          <w:rFonts w:ascii="Century Gothic" w:hAnsi="Century Gothic" w:cs="Times New Roman"/>
          <w:sz w:val="28"/>
          <w:szCs w:val="28"/>
        </w:rPr>
        <w:t>taught</w:t>
      </w:r>
      <w:r w:rsidRPr="003A49DA">
        <w:rPr>
          <w:rFonts w:ascii="Century Gothic" w:hAnsi="Century Gothic" w:cs="Times New Roman"/>
          <w:sz w:val="28"/>
          <w:szCs w:val="28"/>
        </w:rPr>
        <w:t xml:space="preserve"> and </w:t>
      </w:r>
      <w:r w:rsidR="009669D3" w:rsidRPr="003A49DA">
        <w:rPr>
          <w:rFonts w:ascii="Century Gothic" w:hAnsi="Century Gothic" w:cs="Times New Roman"/>
          <w:sz w:val="28"/>
          <w:szCs w:val="28"/>
        </w:rPr>
        <w:t>healed;</w:t>
      </w:r>
      <w:r w:rsidRPr="003A49DA">
        <w:rPr>
          <w:rFonts w:ascii="Century Gothic" w:hAnsi="Century Gothic" w:cs="Times New Roman"/>
          <w:sz w:val="28"/>
          <w:szCs w:val="28"/>
        </w:rPr>
        <w:t xml:space="preserve"> but today marks a major turning point in Luke’s gospel account. From now on, Jesus’ face points resolutely toward Jerusalem. He’s now on the home stretch, but instead of being an easy run, the journey becomes much harder. You see, he knew what lay in </w:t>
      </w:r>
      <w:r w:rsidRPr="003A49DA">
        <w:rPr>
          <w:rFonts w:ascii="Century Gothic" w:hAnsi="Century Gothic" w:cs="Times New Roman"/>
          <w:sz w:val="28"/>
          <w:szCs w:val="28"/>
        </w:rPr>
        <w:lastRenderedPageBreak/>
        <w:t>wait for him on his way there. He also knew he would suffer and die there on a cruel cross.</w:t>
      </w:r>
    </w:p>
    <w:p w14:paraId="0D077D30"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735A5CD2"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When he started toward Jerusalem, the people around him had mixed reactions to his journey.</w:t>
      </w:r>
    </w:p>
    <w:p w14:paraId="6CA7E1F1"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7F93CBEA"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Some were happy he was going there and would gladly follow him, but others would reject him and </w:t>
      </w:r>
      <w:proofErr w:type="gramStart"/>
      <w:r w:rsidRPr="003A49DA">
        <w:rPr>
          <w:rFonts w:ascii="Century Gothic" w:hAnsi="Century Gothic" w:cs="Times New Roman"/>
          <w:sz w:val="28"/>
          <w:szCs w:val="28"/>
        </w:rPr>
        <w:t>made up</w:t>
      </w:r>
      <w:proofErr w:type="gramEnd"/>
      <w:r w:rsidRPr="003A49DA">
        <w:rPr>
          <w:rFonts w:ascii="Century Gothic" w:hAnsi="Century Gothic" w:cs="Times New Roman"/>
          <w:sz w:val="28"/>
          <w:szCs w:val="28"/>
        </w:rPr>
        <w:t xml:space="preserve"> excuses not to follow him. It’s still no different today.</w:t>
      </w:r>
    </w:p>
    <w:p w14:paraId="6402C977"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9F7C501"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For example, these days we hear of evangelists urging people to choose Jesus and </w:t>
      </w:r>
      <w:proofErr w:type="gramStart"/>
      <w:r w:rsidRPr="003A49DA">
        <w:rPr>
          <w:rFonts w:ascii="Century Gothic" w:hAnsi="Century Gothic" w:cs="Times New Roman"/>
          <w:sz w:val="28"/>
          <w:szCs w:val="28"/>
        </w:rPr>
        <w:t>make a decision</w:t>
      </w:r>
      <w:proofErr w:type="gramEnd"/>
      <w:r w:rsidRPr="003A49DA">
        <w:rPr>
          <w:rFonts w:ascii="Century Gothic" w:hAnsi="Century Gothic" w:cs="Times New Roman"/>
          <w:sz w:val="28"/>
          <w:szCs w:val="28"/>
        </w:rPr>
        <w:t xml:space="preserve"> to accept and love him. Interestingly, whenever people in the bible </w:t>
      </w:r>
      <w:r w:rsidRPr="003A49DA">
        <w:rPr>
          <w:rFonts w:ascii="Century Gothic" w:hAnsi="Century Gothic" w:cs="Times New Roman"/>
          <w:sz w:val="28"/>
          <w:szCs w:val="28"/>
          <w:u w:val="single"/>
        </w:rPr>
        <w:t>made the choice</w:t>
      </w:r>
      <w:r w:rsidRPr="003A49DA">
        <w:rPr>
          <w:rFonts w:ascii="Century Gothic" w:hAnsi="Century Gothic" w:cs="Times New Roman"/>
          <w:sz w:val="28"/>
          <w:szCs w:val="28"/>
        </w:rPr>
        <w:t xml:space="preserve"> to follow him, the result was rarely positive. In most cases Jesus is the one who calls people. </w:t>
      </w:r>
      <w:r w:rsidRPr="003A49DA">
        <w:rPr>
          <w:rFonts w:ascii="Century Gothic" w:hAnsi="Century Gothic" w:cs="Times New Roman"/>
          <w:sz w:val="28"/>
          <w:szCs w:val="28"/>
          <w:u w:val="single"/>
        </w:rPr>
        <w:t>He</w:t>
      </w:r>
      <w:r w:rsidRPr="003A49DA">
        <w:rPr>
          <w:rFonts w:ascii="Century Gothic" w:hAnsi="Century Gothic" w:cs="Times New Roman"/>
          <w:sz w:val="28"/>
          <w:szCs w:val="28"/>
        </w:rPr>
        <w:t xml:space="preserve"> is the one who initiates the relationship.</w:t>
      </w:r>
    </w:p>
    <w:p w14:paraId="114D8AF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66D9B44B"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In this case we’re told of someone who would gladly choose to follow Jesus, and Jesus responds with a puzzling comment about foxes and birds. He knew this man </w:t>
      </w:r>
      <w:r w:rsidR="009669D3" w:rsidRPr="003A49DA">
        <w:rPr>
          <w:rFonts w:ascii="Century Gothic" w:hAnsi="Century Gothic" w:cs="Times New Roman"/>
          <w:sz w:val="28"/>
          <w:szCs w:val="28"/>
        </w:rPr>
        <w:t>wanted</w:t>
      </w:r>
      <w:r w:rsidRPr="003A49DA">
        <w:rPr>
          <w:rFonts w:ascii="Century Gothic" w:hAnsi="Century Gothic" w:cs="Times New Roman"/>
          <w:sz w:val="28"/>
          <w:szCs w:val="28"/>
        </w:rPr>
        <w:t xml:space="preserve"> to follow him for the wrong reason. He thought Jesus would go to Jerusalem to be crowned King and overthrow the existing government. Well, Jesus would be crowned as King of the Jews, but not in the way first thought. His crown would be made of thorns. His throne would be a cross. His subjects would beat him and kill him.</w:t>
      </w:r>
    </w:p>
    <w:p w14:paraId="48E69DC7"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23FB0C9"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When trying to understand this riddle about foxes and birds it’s easier to understand when we hear Jesus later refer to King Herod as a </w:t>
      </w:r>
      <w:proofErr w:type="gramStart"/>
      <w:r w:rsidRPr="003A49DA">
        <w:rPr>
          <w:rFonts w:ascii="Century Gothic" w:hAnsi="Century Gothic" w:cs="Times New Roman"/>
          <w:sz w:val="28"/>
          <w:szCs w:val="28"/>
        </w:rPr>
        <w:t>fox, and</w:t>
      </w:r>
      <w:proofErr w:type="gramEnd"/>
      <w:r w:rsidRPr="003A49DA">
        <w:rPr>
          <w:rFonts w:ascii="Century Gothic" w:hAnsi="Century Gothic" w:cs="Times New Roman"/>
          <w:sz w:val="28"/>
          <w:szCs w:val="28"/>
        </w:rPr>
        <w:t xml:space="preserve"> remember the standard of the Roman army was an eagle. Herod and the Romans, the foxes and birds, were to stay where they were, but the Son of Man won’t rest yet. His permanent home wasn’t a palace in Jerusalem. Although people expected and desired it, his journey wasn’t to lead people to victory over Herod and the Romans. His journey </w:t>
      </w:r>
      <w:r w:rsidR="009669D3" w:rsidRPr="003A49DA">
        <w:rPr>
          <w:rFonts w:ascii="Century Gothic" w:hAnsi="Century Gothic" w:cs="Times New Roman"/>
          <w:sz w:val="28"/>
          <w:szCs w:val="28"/>
        </w:rPr>
        <w:t>would</w:t>
      </w:r>
      <w:r w:rsidRPr="003A49DA">
        <w:rPr>
          <w:rFonts w:ascii="Century Gothic" w:hAnsi="Century Gothic" w:cs="Times New Roman"/>
          <w:sz w:val="28"/>
          <w:szCs w:val="28"/>
        </w:rPr>
        <w:t xml:space="preserve"> instead lead his people through a greater victory over sin, </w:t>
      </w:r>
      <w:r w:rsidR="009669D3" w:rsidRPr="003A49DA">
        <w:rPr>
          <w:rFonts w:ascii="Century Gothic" w:hAnsi="Century Gothic" w:cs="Times New Roman"/>
          <w:sz w:val="28"/>
          <w:szCs w:val="28"/>
        </w:rPr>
        <w:t>death and the devil</w:t>
      </w:r>
      <w:r w:rsidRPr="003A49DA">
        <w:rPr>
          <w:rFonts w:ascii="Century Gothic" w:hAnsi="Century Gothic" w:cs="Times New Roman"/>
          <w:sz w:val="28"/>
          <w:szCs w:val="28"/>
        </w:rPr>
        <w:t>.</w:t>
      </w:r>
    </w:p>
    <w:p w14:paraId="706DF286"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44FDE0E9"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This makes it a little harder to follow Jesus. </w:t>
      </w:r>
      <w:r w:rsidR="00E93008" w:rsidRPr="003A49DA">
        <w:rPr>
          <w:rFonts w:ascii="Century Gothic" w:hAnsi="Century Gothic" w:cs="Times New Roman"/>
          <w:sz w:val="28"/>
          <w:szCs w:val="28"/>
        </w:rPr>
        <w:t>It would be easy</w:t>
      </w:r>
      <w:r w:rsidRPr="003A49DA">
        <w:rPr>
          <w:rFonts w:ascii="Century Gothic" w:hAnsi="Century Gothic" w:cs="Times New Roman"/>
          <w:sz w:val="28"/>
          <w:szCs w:val="28"/>
        </w:rPr>
        <w:t xml:space="preserve"> to follow him if he always guarantee</w:t>
      </w:r>
      <w:r w:rsidR="00E93008" w:rsidRPr="003A49DA">
        <w:rPr>
          <w:rFonts w:ascii="Century Gothic" w:hAnsi="Century Gothic" w:cs="Times New Roman"/>
          <w:sz w:val="28"/>
          <w:szCs w:val="28"/>
        </w:rPr>
        <w:t>d</w:t>
      </w:r>
      <w:r w:rsidRPr="003A49DA">
        <w:rPr>
          <w:rFonts w:ascii="Century Gothic" w:hAnsi="Century Gothic" w:cs="Times New Roman"/>
          <w:sz w:val="28"/>
          <w:szCs w:val="28"/>
        </w:rPr>
        <w:t xml:space="preserve"> success or victory for </w:t>
      </w:r>
      <w:r w:rsidR="00E93008" w:rsidRPr="003A49DA">
        <w:rPr>
          <w:rFonts w:ascii="Century Gothic" w:hAnsi="Century Gothic" w:cs="Times New Roman"/>
          <w:sz w:val="28"/>
          <w:szCs w:val="28"/>
        </w:rPr>
        <w:t>us</w:t>
      </w:r>
      <w:r w:rsidRPr="003A49DA">
        <w:rPr>
          <w:rFonts w:ascii="Century Gothic" w:hAnsi="Century Gothic" w:cs="Times New Roman"/>
          <w:sz w:val="28"/>
          <w:szCs w:val="28"/>
        </w:rPr>
        <w:t xml:space="preserve">, but the victory he </w:t>
      </w:r>
      <w:r w:rsidR="00E93008" w:rsidRPr="003A49DA">
        <w:rPr>
          <w:rFonts w:ascii="Century Gothic" w:hAnsi="Century Gothic" w:cs="Times New Roman"/>
          <w:sz w:val="28"/>
          <w:szCs w:val="28"/>
        </w:rPr>
        <w:t>gives may not be what we</w:t>
      </w:r>
      <w:r w:rsidRPr="003A49DA">
        <w:rPr>
          <w:rFonts w:ascii="Century Gothic" w:hAnsi="Century Gothic" w:cs="Times New Roman"/>
          <w:sz w:val="28"/>
          <w:szCs w:val="28"/>
        </w:rPr>
        <w:t xml:space="preserve">’re looking for. </w:t>
      </w:r>
      <w:r w:rsidR="00E93008" w:rsidRPr="003A49DA">
        <w:rPr>
          <w:rFonts w:ascii="Century Gothic" w:hAnsi="Century Gothic" w:cs="Times New Roman"/>
          <w:sz w:val="28"/>
          <w:szCs w:val="28"/>
        </w:rPr>
        <w:t xml:space="preserve">We might be tempted to think that since Jesus is on </w:t>
      </w:r>
      <w:r w:rsidRPr="003A49DA">
        <w:rPr>
          <w:rFonts w:ascii="Century Gothic" w:hAnsi="Century Gothic" w:cs="Times New Roman"/>
          <w:sz w:val="28"/>
          <w:szCs w:val="28"/>
        </w:rPr>
        <w:t xml:space="preserve">our side,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’ll have no more problems.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might think if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’re faithful enough, pray hard enough, and follow Jesus closely </w:t>
      </w:r>
      <w:r w:rsidRPr="003A49DA">
        <w:rPr>
          <w:rFonts w:ascii="Century Gothic" w:hAnsi="Century Gothic" w:cs="Times New Roman"/>
          <w:sz w:val="28"/>
          <w:szCs w:val="28"/>
        </w:rPr>
        <w:lastRenderedPageBreak/>
        <w:t xml:space="preserve">enough,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won’t get sick,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’ll be successful in everything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do, and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’ll</w:t>
      </w:r>
      <w:r w:rsidR="00E93008" w:rsidRPr="003A49DA">
        <w:rPr>
          <w:rFonts w:ascii="Century Gothic" w:hAnsi="Century Gothic" w:cs="Times New Roman"/>
          <w:sz w:val="28"/>
          <w:szCs w:val="28"/>
        </w:rPr>
        <w:t xml:space="preserve"> always be victorious over </w:t>
      </w:r>
      <w:r w:rsidRPr="003A49DA">
        <w:rPr>
          <w:rFonts w:ascii="Century Gothic" w:hAnsi="Century Gothic" w:cs="Times New Roman"/>
          <w:sz w:val="28"/>
          <w:szCs w:val="28"/>
        </w:rPr>
        <w:t xml:space="preserve">our enemies. </w:t>
      </w:r>
    </w:p>
    <w:p w14:paraId="5AAA2994"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4D09F1E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But what do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find instead? Others may think something’s wrong with </w:t>
      </w:r>
      <w:r w:rsidR="00E93008" w:rsidRPr="003A49DA">
        <w:rPr>
          <w:rFonts w:ascii="Century Gothic" w:hAnsi="Century Gothic" w:cs="Times New Roman"/>
          <w:sz w:val="28"/>
          <w:szCs w:val="28"/>
        </w:rPr>
        <w:t>us</w:t>
      </w:r>
      <w:r w:rsidRPr="003A49DA">
        <w:rPr>
          <w:rFonts w:ascii="Century Gothic" w:hAnsi="Century Gothic" w:cs="Times New Roman"/>
          <w:sz w:val="28"/>
          <w:szCs w:val="28"/>
        </w:rPr>
        <w:t xml:space="preserve"> because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worship God. </w:t>
      </w:r>
      <w:r w:rsidR="00E93008" w:rsidRPr="003A49DA">
        <w:rPr>
          <w:rFonts w:ascii="Century Gothic" w:hAnsi="Century Gothic" w:cs="Times New Roman"/>
          <w:sz w:val="28"/>
          <w:szCs w:val="28"/>
        </w:rPr>
        <w:t xml:space="preserve">We still get sick despite </w:t>
      </w:r>
      <w:r w:rsidRPr="003A49DA">
        <w:rPr>
          <w:rFonts w:ascii="Century Gothic" w:hAnsi="Century Gothic" w:cs="Times New Roman"/>
          <w:sz w:val="28"/>
          <w:szCs w:val="28"/>
        </w:rPr>
        <w:t>our heartfelt prayers, and some people don’t get bette</w:t>
      </w:r>
      <w:r w:rsidR="00E93008" w:rsidRPr="003A49DA">
        <w:rPr>
          <w:rFonts w:ascii="Century Gothic" w:hAnsi="Century Gothic" w:cs="Times New Roman"/>
          <w:sz w:val="28"/>
          <w:szCs w:val="28"/>
        </w:rPr>
        <w:t xml:space="preserve">r. He doesn’t answer </w:t>
      </w:r>
      <w:r w:rsidRPr="003A49DA">
        <w:rPr>
          <w:rFonts w:ascii="Century Gothic" w:hAnsi="Century Gothic" w:cs="Times New Roman"/>
          <w:sz w:val="28"/>
          <w:szCs w:val="28"/>
        </w:rPr>
        <w:t xml:space="preserve">our prayers the way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want him to, or even in the time frames </w:t>
      </w:r>
      <w:r w:rsidR="00E93008" w:rsidRPr="003A49DA">
        <w:rPr>
          <w:rFonts w:ascii="Century Gothic" w:hAnsi="Century Gothic" w:cs="Times New Roman"/>
          <w:sz w:val="28"/>
          <w:szCs w:val="28"/>
        </w:rPr>
        <w:t>we set for him. O</w:t>
      </w:r>
      <w:r w:rsidRPr="003A49DA">
        <w:rPr>
          <w:rFonts w:ascii="Century Gothic" w:hAnsi="Century Gothic" w:cs="Times New Roman"/>
          <w:sz w:val="28"/>
          <w:szCs w:val="28"/>
        </w:rPr>
        <w:t xml:space="preserve">ur enemies still get the better of </w:t>
      </w:r>
      <w:r w:rsidR="00E93008" w:rsidRPr="003A49DA">
        <w:rPr>
          <w:rFonts w:ascii="Century Gothic" w:hAnsi="Century Gothic" w:cs="Times New Roman"/>
          <w:sz w:val="28"/>
          <w:szCs w:val="28"/>
        </w:rPr>
        <w:t>us</w:t>
      </w:r>
      <w:r w:rsidRPr="003A49DA">
        <w:rPr>
          <w:rFonts w:ascii="Century Gothic" w:hAnsi="Century Gothic" w:cs="Times New Roman"/>
          <w:sz w:val="28"/>
          <w:szCs w:val="28"/>
        </w:rPr>
        <w:t xml:space="preserve">, and </w:t>
      </w:r>
      <w:r w:rsidR="00E93008" w:rsidRPr="003A49DA">
        <w:rPr>
          <w:rFonts w:ascii="Century Gothic" w:hAnsi="Century Gothic" w:cs="Times New Roman"/>
          <w:sz w:val="28"/>
          <w:szCs w:val="28"/>
        </w:rPr>
        <w:t>we</w:t>
      </w:r>
      <w:r w:rsidRPr="003A49DA">
        <w:rPr>
          <w:rFonts w:ascii="Century Gothic" w:hAnsi="Century Gothic" w:cs="Times New Roman"/>
          <w:sz w:val="28"/>
          <w:szCs w:val="28"/>
        </w:rPr>
        <w:t xml:space="preserve"> still cry out, ‘How long, Lord?’ To follow Jesus is no easy journey!</w:t>
      </w:r>
    </w:p>
    <w:p w14:paraId="1192DEC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4A7A1FCF"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roofErr w:type="gramStart"/>
      <w:r w:rsidRPr="003A49DA">
        <w:rPr>
          <w:rFonts w:ascii="Century Gothic" w:hAnsi="Century Gothic" w:cs="Times New Roman"/>
          <w:sz w:val="28"/>
          <w:szCs w:val="28"/>
        </w:rPr>
        <w:t>So</w:t>
      </w:r>
      <w:proofErr w:type="gramEnd"/>
      <w:r w:rsidRPr="003A49DA">
        <w:rPr>
          <w:rFonts w:ascii="Century Gothic" w:hAnsi="Century Gothic" w:cs="Times New Roman"/>
          <w:sz w:val="28"/>
          <w:szCs w:val="28"/>
        </w:rPr>
        <w:t xml:space="preserve"> </w:t>
      </w:r>
      <w:r w:rsidR="00E93008" w:rsidRPr="003A49DA">
        <w:rPr>
          <w:rFonts w:ascii="Century Gothic" w:hAnsi="Century Gothic" w:cs="Times New Roman"/>
          <w:sz w:val="28"/>
          <w:szCs w:val="28"/>
        </w:rPr>
        <w:t>in today’s text,</w:t>
      </w:r>
      <w:r w:rsidRPr="003A49DA">
        <w:rPr>
          <w:rFonts w:ascii="Century Gothic" w:hAnsi="Century Gothic" w:cs="Times New Roman"/>
          <w:sz w:val="28"/>
          <w:szCs w:val="28"/>
        </w:rPr>
        <w:t xml:space="preserve"> we </w:t>
      </w:r>
      <w:r w:rsidR="002B30EB" w:rsidRPr="003A49DA">
        <w:rPr>
          <w:rFonts w:ascii="Century Gothic" w:hAnsi="Century Gothic" w:cs="Times New Roman"/>
          <w:sz w:val="28"/>
          <w:szCs w:val="28"/>
        </w:rPr>
        <w:t>hear of two occasions when Jesus invited</w:t>
      </w:r>
      <w:r w:rsidRPr="003A49DA">
        <w:rPr>
          <w:rFonts w:ascii="Century Gothic" w:hAnsi="Century Gothic" w:cs="Times New Roman"/>
          <w:sz w:val="28"/>
          <w:szCs w:val="28"/>
        </w:rPr>
        <w:t xml:space="preserve"> people to follow him. In </w:t>
      </w:r>
      <w:proofErr w:type="gramStart"/>
      <w:r w:rsidR="002B30EB" w:rsidRPr="003A49DA">
        <w:rPr>
          <w:rFonts w:ascii="Century Gothic" w:hAnsi="Century Gothic" w:cs="Times New Roman"/>
          <w:sz w:val="28"/>
          <w:szCs w:val="28"/>
        </w:rPr>
        <w:t>both of these</w:t>
      </w:r>
      <w:proofErr w:type="gramEnd"/>
      <w:r w:rsidRPr="003A49DA">
        <w:rPr>
          <w:rFonts w:ascii="Century Gothic" w:hAnsi="Century Gothic" w:cs="Times New Roman"/>
          <w:sz w:val="28"/>
          <w:szCs w:val="28"/>
        </w:rPr>
        <w:t xml:space="preserve"> cases they </w:t>
      </w:r>
      <w:proofErr w:type="gramStart"/>
      <w:r w:rsidRPr="003A49DA">
        <w:rPr>
          <w:rFonts w:ascii="Century Gothic" w:hAnsi="Century Gothic" w:cs="Times New Roman"/>
          <w:sz w:val="28"/>
          <w:szCs w:val="28"/>
        </w:rPr>
        <w:t>agree, but</w:t>
      </w:r>
      <w:proofErr w:type="gramEnd"/>
      <w:r w:rsidRPr="003A49DA">
        <w:rPr>
          <w:rFonts w:ascii="Century Gothic" w:hAnsi="Century Gothic" w:cs="Times New Roman"/>
          <w:sz w:val="28"/>
          <w:szCs w:val="28"/>
        </w:rPr>
        <w:t xml:space="preserve"> ask if they can first go back to their families to bury their dead or to say goodbye. </w:t>
      </w:r>
    </w:p>
    <w:p w14:paraId="4A233106"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431C9171"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Since this seems like a reasonable request, we might feel Jesus’ reply is a bit harsh. He says the journey is forwards, not backwards. You’re to leave your families behind and follow him. The journey with Jesus is to be your only priority. This isn’t a </w:t>
      </w:r>
      <w:r w:rsidR="002B30EB" w:rsidRPr="003A49DA">
        <w:rPr>
          <w:rFonts w:ascii="Century Gothic" w:hAnsi="Century Gothic" w:cs="Times New Roman"/>
          <w:sz w:val="28"/>
          <w:szCs w:val="28"/>
        </w:rPr>
        <w:t>casual</w:t>
      </w:r>
      <w:r w:rsidRPr="003A49DA">
        <w:rPr>
          <w:rFonts w:ascii="Century Gothic" w:hAnsi="Century Gothic" w:cs="Times New Roman"/>
          <w:sz w:val="28"/>
          <w:szCs w:val="28"/>
        </w:rPr>
        <w:t xml:space="preserve"> following as if you can follow Jesus for only an hour a week, or just when it’s convenient for you, but it’s to be a total commitment to following Jesus which will affect the whole of your life.</w:t>
      </w:r>
    </w:p>
    <w:p w14:paraId="3A0462DC"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5515E59" w14:textId="77777777" w:rsidR="004E73B8" w:rsidRPr="003A49DA" w:rsidRDefault="002B30EB"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roofErr w:type="gramStart"/>
      <w:r w:rsidRPr="003A49DA">
        <w:rPr>
          <w:rFonts w:ascii="Century Gothic" w:hAnsi="Century Gothic" w:cs="Times New Roman"/>
          <w:sz w:val="28"/>
          <w:szCs w:val="28"/>
        </w:rPr>
        <w:t>So</w:t>
      </w:r>
      <w:proofErr w:type="gramEnd"/>
      <w:r w:rsidRPr="003A49DA">
        <w:rPr>
          <w:rFonts w:ascii="Century Gothic" w:hAnsi="Century Gothic" w:cs="Times New Roman"/>
          <w:sz w:val="28"/>
          <w:szCs w:val="28"/>
        </w:rPr>
        <w:t xml:space="preserve"> is</w:t>
      </w:r>
      <w:r w:rsidR="004E73B8" w:rsidRPr="003A49DA">
        <w:rPr>
          <w:rFonts w:ascii="Century Gothic" w:hAnsi="Century Gothic" w:cs="Times New Roman"/>
          <w:sz w:val="28"/>
          <w:szCs w:val="28"/>
        </w:rPr>
        <w:t xml:space="preserve"> Jesus being a bit difficult here? </w:t>
      </w:r>
      <w:r w:rsidRPr="003A49DA">
        <w:rPr>
          <w:rFonts w:ascii="Century Gothic" w:hAnsi="Century Gothic" w:cs="Times New Roman"/>
          <w:sz w:val="28"/>
          <w:szCs w:val="28"/>
        </w:rPr>
        <w:t>Isn’t it</w:t>
      </w:r>
      <w:r w:rsidR="004E73B8" w:rsidRPr="003A49DA">
        <w:rPr>
          <w:rFonts w:ascii="Century Gothic" w:hAnsi="Century Gothic" w:cs="Times New Roman"/>
          <w:sz w:val="28"/>
          <w:szCs w:val="28"/>
        </w:rPr>
        <w:t xml:space="preserve"> polite to attend the funeral of your father, or to say goodbye to your family? Can’t </w:t>
      </w:r>
      <w:r w:rsidRPr="003A49DA">
        <w:rPr>
          <w:rFonts w:ascii="Century Gothic" w:hAnsi="Century Gothic" w:cs="Times New Roman"/>
          <w:sz w:val="28"/>
          <w:szCs w:val="28"/>
        </w:rPr>
        <w:t>Jesus</w:t>
      </w:r>
      <w:r w:rsidR="004E73B8" w:rsidRPr="003A49DA">
        <w:rPr>
          <w:rFonts w:ascii="Century Gothic" w:hAnsi="Century Gothic" w:cs="Times New Roman"/>
          <w:sz w:val="28"/>
          <w:szCs w:val="28"/>
        </w:rPr>
        <w:t xml:space="preserve"> just give you a bit of slack?</w:t>
      </w:r>
    </w:p>
    <w:p w14:paraId="2D9D60AA"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0992158E" w14:textId="77777777" w:rsidR="004E73B8" w:rsidRPr="003A49DA" w:rsidRDefault="002B30EB"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Well,</w:t>
      </w:r>
      <w:r w:rsidR="004E73B8" w:rsidRPr="003A49DA">
        <w:rPr>
          <w:rFonts w:ascii="Century Gothic" w:hAnsi="Century Gothic" w:cs="Times New Roman"/>
          <w:sz w:val="28"/>
          <w:szCs w:val="28"/>
        </w:rPr>
        <w:t xml:space="preserve"> </w:t>
      </w:r>
      <w:r w:rsidRPr="003A49DA">
        <w:rPr>
          <w:rFonts w:ascii="Century Gothic" w:hAnsi="Century Gothic" w:cs="Times New Roman"/>
          <w:sz w:val="28"/>
          <w:szCs w:val="28"/>
        </w:rPr>
        <w:t>we don’t even know if</w:t>
      </w:r>
      <w:r w:rsidR="004E73B8" w:rsidRPr="003A49DA">
        <w:rPr>
          <w:rFonts w:ascii="Century Gothic" w:hAnsi="Century Gothic" w:cs="Times New Roman"/>
          <w:sz w:val="28"/>
          <w:szCs w:val="28"/>
        </w:rPr>
        <w:t xml:space="preserve"> the man’s father was </w:t>
      </w:r>
      <w:proofErr w:type="gramStart"/>
      <w:r w:rsidRPr="003A49DA">
        <w:rPr>
          <w:rFonts w:ascii="Century Gothic" w:hAnsi="Century Gothic" w:cs="Times New Roman"/>
          <w:sz w:val="28"/>
          <w:szCs w:val="28"/>
        </w:rPr>
        <w:t>actually already</w:t>
      </w:r>
      <w:proofErr w:type="gramEnd"/>
      <w:r w:rsidRPr="003A49DA">
        <w:rPr>
          <w:rFonts w:ascii="Century Gothic" w:hAnsi="Century Gothic" w:cs="Times New Roman"/>
          <w:sz w:val="28"/>
          <w:szCs w:val="28"/>
        </w:rPr>
        <w:t xml:space="preserve"> dead!</w:t>
      </w:r>
      <w:r w:rsidR="004E73B8" w:rsidRPr="003A49DA">
        <w:rPr>
          <w:rFonts w:ascii="Century Gothic" w:hAnsi="Century Gothic" w:cs="Times New Roman"/>
          <w:sz w:val="28"/>
          <w:szCs w:val="28"/>
        </w:rPr>
        <w:t xml:space="preserve"> Maybe he was going to wait until his father died before following Jesus. But the call to follow is </w:t>
      </w:r>
      <w:r w:rsidR="004E73B8" w:rsidRPr="003A49DA">
        <w:rPr>
          <w:rFonts w:ascii="Century Gothic" w:hAnsi="Century Gothic" w:cs="Times New Roman"/>
          <w:sz w:val="28"/>
          <w:szCs w:val="28"/>
          <w:u w:val="single"/>
        </w:rPr>
        <w:t>now</w:t>
      </w:r>
      <w:r w:rsidR="004E73B8" w:rsidRPr="003A49DA">
        <w:rPr>
          <w:rFonts w:ascii="Century Gothic" w:hAnsi="Century Gothic" w:cs="Times New Roman"/>
          <w:sz w:val="28"/>
          <w:szCs w:val="28"/>
        </w:rPr>
        <w:t xml:space="preserve">, not sometime later. You also can’t go home to seek your family’s permission to follow Jesus. They won’t want you to follow Jesus. Even if they let you follow Jesus, there’s always those comments and looks as you mention you’re going to worship you </w:t>
      </w:r>
      <w:proofErr w:type="gramStart"/>
      <w:r w:rsidR="004E73B8" w:rsidRPr="003A49DA">
        <w:rPr>
          <w:rFonts w:ascii="Century Gothic" w:hAnsi="Century Gothic" w:cs="Times New Roman"/>
          <w:sz w:val="28"/>
          <w:szCs w:val="28"/>
        </w:rPr>
        <w:t>have to</w:t>
      </w:r>
      <w:proofErr w:type="gramEnd"/>
      <w:r w:rsidR="004E73B8" w:rsidRPr="003A49DA">
        <w:rPr>
          <w:rFonts w:ascii="Century Gothic" w:hAnsi="Century Gothic" w:cs="Times New Roman"/>
          <w:sz w:val="28"/>
          <w:szCs w:val="28"/>
        </w:rPr>
        <w:t xml:space="preserve"> put up with. Jesus calls you to follow him straight away without delay and without regret. No matter how much you love them, your dad and your family won’t save you.</w:t>
      </w:r>
    </w:p>
    <w:p w14:paraId="44519A1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099226DA"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Maybe you’re startled by Jesus’ urgent call to follow. Maybe you too want to make up excuses why you should delay your journey with </w:t>
      </w:r>
      <w:proofErr w:type="gramStart"/>
      <w:r w:rsidRPr="003A49DA">
        <w:rPr>
          <w:rFonts w:ascii="Century Gothic" w:hAnsi="Century Gothic" w:cs="Times New Roman"/>
          <w:sz w:val="28"/>
          <w:szCs w:val="28"/>
        </w:rPr>
        <w:t>him, or</w:t>
      </w:r>
      <w:proofErr w:type="gramEnd"/>
      <w:r w:rsidRPr="003A49DA">
        <w:rPr>
          <w:rFonts w:ascii="Century Gothic" w:hAnsi="Century Gothic" w:cs="Times New Roman"/>
          <w:sz w:val="28"/>
          <w:szCs w:val="28"/>
        </w:rPr>
        <w:t xml:space="preserve"> try to justify why you’ve given up following for a while, or why you don’t follow him very closely. </w:t>
      </w:r>
    </w:p>
    <w:p w14:paraId="46E92447"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7921A2A3"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lastRenderedPageBreak/>
        <w:t xml:space="preserve">So then, are you prepared to follow Jesus? Are you prepared to make personal sacrifices so that Jesus becomes your total priority? Are you prepared to abandon even family and friends if they’re not prepared to follow him? Are you prepared to follow him right now? </w:t>
      </w:r>
    </w:p>
    <w:p w14:paraId="1A69482B"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4026453"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We may find it hard to follow him because following Jesus doesn’t always meet our expectations. When the disciples noticed people rejecting </w:t>
      </w:r>
      <w:proofErr w:type="gramStart"/>
      <w:r w:rsidRPr="003A49DA">
        <w:rPr>
          <w:rFonts w:ascii="Century Gothic" w:hAnsi="Century Gothic" w:cs="Times New Roman"/>
          <w:sz w:val="28"/>
          <w:szCs w:val="28"/>
        </w:rPr>
        <w:t>Jesus</w:t>
      </w:r>
      <w:proofErr w:type="gramEnd"/>
      <w:r w:rsidRPr="003A49DA">
        <w:rPr>
          <w:rFonts w:ascii="Century Gothic" w:hAnsi="Century Gothic" w:cs="Times New Roman"/>
          <w:sz w:val="28"/>
          <w:szCs w:val="28"/>
        </w:rPr>
        <w:t xml:space="preserve"> they wanted to call down judgment and punishment. We too often want God to call down punishment on those who stand in our way or don’t agree with us. We want God to fix everything and perhaps force people to accept or follow him. This isn’t God’s way. Although he calls us, he’s willing to risk rejection through our freedom of choice. We’re free to follow, but we’re also free not to follow. There are consequences for each choice.</w:t>
      </w:r>
    </w:p>
    <w:p w14:paraId="7ACFA1A9"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0A79C49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Even though the cost of following Jesus seems hard to bear, and the people and things we need to be prepared to leave behind seems too hard for us to do, we’re reminded </w:t>
      </w:r>
      <w:r w:rsidR="003F75E4" w:rsidRPr="003A49DA">
        <w:rPr>
          <w:rFonts w:ascii="Century Gothic" w:hAnsi="Century Gothic" w:cs="Times New Roman"/>
          <w:sz w:val="28"/>
          <w:szCs w:val="28"/>
        </w:rPr>
        <w:t>of just how much</w:t>
      </w:r>
      <w:r w:rsidRPr="003A49DA">
        <w:rPr>
          <w:rFonts w:ascii="Century Gothic" w:hAnsi="Century Gothic" w:cs="Times New Roman"/>
          <w:sz w:val="28"/>
          <w:szCs w:val="28"/>
        </w:rPr>
        <w:t xml:space="preserve"> </w:t>
      </w:r>
      <w:r w:rsidRPr="003A49DA">
        <w:rPr>
          <w:rFonts w:ascii="Century Gothic" w:hAnsi="Century Gothic" w:cs="Times New Roman"/>
          <w:sz w:val="28"/>
          <w:szCs w:val="28"/>
          <w:u w:val="single"/>
        </w:rPr>
        <w:t>he</w:t>
      </w:r>
      <w:r w:rsidRPr="003A49DA">
        <w:rPr>
          <w:rFonts w:ascii="Century Gothic" w:hAnsi="Century Gothic" w:cs="Times New Roman"/>
          <w:sz w:val="28"/>
          <w:szCs w:val="28"/>
        </w:rPr>
        <w:t xml:space="preserve"> bore and left behind for us. We’re also reminded the end of the journey is like coming home and brings with it joy and peace and life. </w:t>
      </w:r>
    </w:p>
    <w:p w14:paraId="7C786404"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31A1FB5E"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Our journey through life is </w:t>
      </w:r>
      <w:r w:rsidR="003F75E4" w:rsidRPr="003A49DA">
        <w:rPr>
          <w:rFonts w:ascii="Century Gothic" w:hAnsi="Century Gothic" w:cs="Times New Roman"/>
          <w:sz w:val="28"/>
          <w:szCs w:val="28"/>
        </w:rPr>
        <w:t>short and fleeting</w:t>
      </w:r>
      <w:r w:rsidRPr="003A49DA">
        <w:rPr>
          <w:rFonts w:ascii="Century Gothic" w:hAnsi="Century Gothic" w:cs="Times New Roman"/>
          <w:sz w:val="28"/>
          <w:szCs w:val="28"/>
        </w:rPr>
        <w:t xml:space="preserve">. No matter how long you may stay in the same house, it’s </w:t>
      </w:r>
      <w:r w:rsidR="003F75E4" w:rsidRPr="003A49DA">
        <w:rPr>
          <w:rFonts w:ascii="Century Gothic" w:hAnsi="Century Gothic" w:cs="Times New Roman"/>
          <w:sz w:val="28"/>
          <w:szCs w:val="28"/>
        </w:rPr>
        <w:t xml:space="preserve">still </w:t>
      </w:r>
      <w:r w:rsidRPr="003A49DA">
        <w:rPr>
          <w:rFonts w:ascii="Century Gothic" w:hAnsi="Century Gothic" w:cs="Times New Roman"/>
          <w:sz w:val="28"/>
          <w:szCs w:val="28"/>
        </w:rPr>
        <w:t>like you’re on a camping trip. Your journey with Jesus leads you to your true home. Although sometimes you might want to have a longer holiday, there still comes a time you long for home and head toward your home with joy.</w:t>
      </w:r>
    </w:p>
    <w:p w14:paraId="2E352030"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47209F83"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Today Jesus turned for home. He calls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to journey with him to his home. He calls </w:t>
      </w:r>
      <w:r w:rsidR="003F75E4" w:rsidRPr="003A49DA">
        <w:rPr>
          <w:rFonts w:ascii="Century Gothic" w:hAnsi="Century Gothic" w:cs="Times New Roman"/>
          <w:sz w:val="28"/>
          <w:szCs w:val="28"/>
        </w:rPr>
        <w:t xml:space="preserve">us at </w:t>
      </w:r>
      <w:r w:rsidRPr="003A49DA">
        <w:rPr>
          <w:rFonts w:ascii="Century Gothic" w:hAnsi="Century Gothic" w:cs="Times New Roman"/>
          <w:sz w:val="28"/>
          <w:szCs w:val="28"/>
        </w:rPr>
        <w:t xml:space="preserve">our baptism and every time he calls </w:t>
      </w:r>
      <w:r w:rsidR="003F75E4" w:rsidRPr="003A49DA">
        <w:rPr>
          <w:rFonts w:ascii="Century Gothic" w:hAnsi="Century Gothic" w:cs="Times New Roman"/>
          <w:sz w:val="28"/>
          <w:szCs w:val="28"/>
        </w:rPr>
        <w:t xml:space="preserve">us to renew </w:t>
      </w:r>
      <w:r w:rsidRPr="003A49DA">
        <w:rPr>
          <w:rFonts w:ascii="Century Gothic" w:hAnsi="Century Gothic" w:cs="Times New Roman"/>
          <w:sz w:val="28"/>
          <w:szCs w:val="28"/>
        </w:rPr>
        <w:t xml:space="preserve">our baptism through repentance and forgiveness. He calls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through Sunday School, confirmation, and through home devotions. He reminds </w:t>
      </w:r>
      <w:proofErr w:type="gramStart"/>
      <w:r w:rsidR="003F75E4" w:rsidRPr="003A49DA">
        <w:rPr>
          <w:rFonts w:ascii="Century Gothic" w:hAnsi="Century Gothic" w:cs="Times New Roman"/>
          <w:sz w:val="28"/>
          <w:szCs w:val="28"/>
        </w:rPr>
        <w:t>us</w:t>
      </w:r>
      <w:proofErr w:type="gramEnd"/>
      <w:r w:rsidRPr="003A49DA">
        <w:rPr>
          <w:rFonts w:ascii="Century Gothic" w:hAnsi="Century Gothic" w:cs="Times New Roman"/>
          <w:sz w:val="28"/>
          <w:szCs w:val="28"/>
        </w:rPr>
        <w:t xml:space="preserve"> this won’t be a little stroll with him on Sunday mornings, but a daily walk with him.</w:t>
      </w:r>
    </w:p>
    <w:p w14:paraId="499448C5"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8B881C9"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The journey is </w:t>
      </w:r>
      <w:r w:rsidR="003F75E4" w:rsidRPr="003A49DA">
        <w:rPr>
          <w:rFonts w:ascii="Century Gothic" w:hAnsi="Century Gothic" w:cs="Times New Roman"/>
          <w:sz w:val="28"/>
          <w:szCs w:val="28"/>
        </w:rPr>
        <w:t xml:space="preserve">long and will take the rest of </w:t>
      </w:r>
      <w:r w:rsidRPr="003A49DA">
        <w:rPr>
          <w:rFonts w:ascii="Century Gothic" w:hAnsi="Century Gothic" w:cs="Times New Roman"/>
          <w:sz w:val="28"/>
          <w:szCs w:val="28"/>
        </w:rPr>
        <w:t xml:space="preserve">our life. The journey involves daily sacrifices. For some of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it </w:t>
      </w:r>
      <w:r w:rsidR="003F75E4" w:rsidRPr="003A49DA">
        <w:rPr>
          <w:rFonts w:ascii="Century Gothic" w:hAnsi="Century Gothic" w:cs="Times New Roman"/>
          <w:sz w:val="28"/>
          <w:szCs w:val="28"/>
        </w:rPr>
        <w:t>may mean</w:t>
      </w:r>
      <w:r w:rsidRPr="003A49DA">
        <w:rPr>
          <w:rFonts w:ascii="Century Gothic" w:hAnsi="Century Gothic" w:cs="Times New Roman"/>
          <w:sz w:val="28"/>
          <w:szCs w:val="28"/>
        </w:rPr>
        <w:t xml:space="preserve"> </w:t>
      </w:r>
      <w:r w:rsidR="003F75E4" w:rsidRPr="003A49DA">
        <w:rPr>
          <w:rFonts w:ascii="Century Gothic" w:hAnsi="Century Gothic" w:cs="Times New Roman"/>
          <w:sz w:val="28"/>
          <w:szCs w:val="28"/>
        </w:rPr>
        <w:t xml:space="preserve">being the only one in </w:t>
      </w:r>
      <w:r w:rsidRPr="003A49DA">
        <w:rPr>
          <w:rFonts w:ascii="Century Gothic" w:hAnsi="Century Gothic" w:cs="Times New Roman"/>
          <w:sz w:val="28"/>
          <w:szCs w:val="28"/>
        </w:rPr>
        <w:t xml:space="preserve">our family following Jesus. This is hard and </w:t>
      </w:r>
      <w:r w:rsidR="003F75E4" w:rsidRPr="003A49DA">
        <w:rPr>
          <w:rFonts w:ascii="Century Gothic" w:hAnsi="Century Gothic" w:cs="Times New Roman"/>
          <w:sz w:val="28"/>
          <w:szCs w:val="28"/>
        </w:rPr>
        <w:t>you</w:t>
      </w:r>
      <w:r w:rsidRPr="003A49DA">
        <w:rPr>
          <w:rFonts w:ascii="Century Gothic" w:hAnsi="Century Gothic" w:cs="Times New Roman"/>
          <w:sz w:val="28"/>
          <w:szCs w:val="28"/>
        </w:rPr>
        <w:t xml:space="preserve"> wish the others would join </w:t>
      </w:r>
      <w:proofErr w:type="gramStart"/>
      <w:r w:rsidR="003F75E4" w:rsidRPr="003A49DA">
        <w:rPr>
          <w:rFonts w:ascii="Century Gothic" w:hAnsi="Century Gothic" w:cs="Times New Roman"/>
          <w:sz w:val="28"/>
          <w:szCs w:val="28"/>
        </w:rPr>
        <w:t>you</w:t>
      </w:r>
      <w:r w:rsidRPr="003A49DA">
        <w:rPr>
          <w:rFonts w:ascii="Century Gothic" w:hAnsi="Century Gothic" w:cs="Times New Roman"/>
          <w:sz w:val="28"/>
          <w:szCs w:val="28"/>
        </w:rPr>
        <w:t>, or</w:t>
      </w:r>
      <w:proofErr w:type="gramEnd"/>
      <w:r w:rsidRPr="003A49DA">
        <w:rPr>
          <w:rFonts w:ascii="Century Gothic" w:hAnsi="Century Gothic" w:cs="Times New Roman"/>
          <w:sz w:val="28"/>
          <w:szCs w:val="28"/>
        </w:rPr>
        <w:t xml:space="preserve"> at least make it less difficult. But be assured you’re not alone on this journey as the whole church walks beside you. </w:t>
      </w:r>
    </w:p>
    <w:p w14:paraId="3957DC27"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7AA59FBA"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lastRenderedPageBreak/>
        <w:t xml:space="preserve">As </w:t>
      </w:r>
      <w:r w:rsidR="003F75E4" w:rsidRPr="003A49DA">
        <w:rPr>
          <w:rFonts w:ascii="Century Gothic" w:hAnsi="Century Gothic" w:cs="Times New Roman"/>
          <w:sz w:val="28"/>
          <w:szCs w:val="28"/>
        </w:rPr>
        <w:t>we</w:t>
      </w:r>
      <w:r w:rsidRPr="003A49DA">
        <w:rPr>
          <w:rFonts w:ascii="Century Gothic" w:hAnsi="Century Gothic" w:cs="Times New Roman"/>
          <w:sz w:val="28"/>
          <w:szCs w:val="28"/>
        </w:rPr>
        <w:t xml:space="preserve"> all travel this narrow and dema</w:t>
      </w:r>
      <w:r w:rsidR="003F75E4" w:rsidRPr="003A49DA">
        <w:rPr>
          <w:rFonts w:ascii="Century Gothic" w:hAnsi="Century Gothic" w:cs="Times New Roman"/>
          <w:sz w:val="28"/>
          <w:szCs w:val="28"/>
        </w:rPr>
        <w:t xml:space="preserve">nding path to Jerusalem, Jesus </w:t>
      </w:r>
      <w:r w:rsidRPr="003A49DA">
        <w:rPr>
          <w:rFonts w:ascii="Century Gothic" w:hAnsi="Century Gothic" w:cs="Times New Roman"/>
          <w:sz w:val="28"/>
          <w:szCs w:val="28"/>
        </w:rPr>
        <w:t xml:space="preserve">our leader knows what food and drink </w:t>
      </w:r>
      <w:r w:rsidR="003F75E4" w:rsidRPr="003A49DA">
        <w:rPr>
          <w:rFonts w:ascii="Century Gothic" w:hAnsi="Century Gothic" w:cs="Times New Roman"/>
          <w:sz w:val="28"/>
          <w:szCs w:val="28"/>
        </w:rPr>
        <w:t>we need for the journey. H</w:t>
      </w:r>
      <w:r w:rsidRPr="003A49DA">
        <w:rPr>
          <w:rFonts w:ascii="Century Gothic" w:hAnsi="Century Gothic" w:cs="Times New Roman"/>
          <w:sz w:val="28"/>
          <w:szCs w:val="28"/>
        </w:rPr>
        <w:t xml:space="preserve">e supplies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with his own body and blood to strengthen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in body and faith. He continues to call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and encourage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xml:space="preserve"> with his words of warning and blessing.</w:t>
      </w:r>
    </w:p>
    <w:p w14:paraId="3EEDA16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3D569A01"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This journey involves sacrifice as </w:t>
      </w:r>
      <w:r w:rsidR="003F75E4" w:rsidRPr="003A49DA">
        <w:rPr>
          <w:rFonts w:ascii="Century Gothic" w:hAnsi="Century Gothic" w:cs="Times New Roman"/>
          <w:sz w:val="28"/>
          <w:szCs w:val="28"/>
        </w:rPr>
        <w:t>we</w:t>
      </w:r>
      <w:r w:rsidRPr="003A49DA">
        <w:rPr>
          <w:rFonts w:ascii="Century Gothic" w:hAnsi="Century Gothic" w:cs="Times New Roman"/>
          <w:sz w:val="28"/>
          <w:szCs w:val="28"/>
        </w:rPr>
        <w:t xml:space="preserve"> walk with Jesus through rejection, pain, suffering, sickness, abuse, and</w:t>
      </w:r>
      <w:r w:rsidR="003F75E4" w:rsidRPr="003A49DA">
        <w:rPr>
          <w:rFonts w:ascii="Century Gothic" w:hAnsi="Century Gothic" w:cs="Times New Roman"/>
          <w:sz w:val="28"/>
          <w:szCs w:val="28"/>
        </w:rPr>
        <w:t xml:space="preserve"> a denying of </w:t>
      </w:r>
      <w:r w:rsidRPr="003A49DA">
        <w:rPr>
          <w:rFonts w:ascii="Century Gothic" w:hAnsi="Century Gothic" w:cs="Times New Roman"/>
          <w:sz w:val="28"/>
          <w:szCs w:val="28"/>
        </w:rPr>
        <w:t xml:space="preserve">our own selfish wants and desires. Sometimes </w:t>
      </w:r>
      <w:r w:rsidR="003F75E4" w:rsidRPr="003A49DA">
        <w:rPr>
          <w:rFonts w:ascii="Century Gothic" w:hAnsi="Century Gothic" w:cs="Times New Roman"/>
          <w:sz w:val="28"/>
          <w:szCs w:val="28"/>
        </w:rPr>
        <w:t xml:space="preserve">following Jesus will affect our relationships with </w:t>
      </w:r>
      <w:r w:rsidRPr="003A49DA">
        <w:rPr>
          <w:rFonts w:ascii="Century Gothic" w:hAnsi="Century Gothic" w:cs="Times New Roman"/>
          <w:sz w:val="28"/>
          <w:szCs w:val="28"/>
        </w:rPr>
        <w:t xml:space="preserve">our loved ones. Instead of calling down judgment on them, bear the fruits of the Spirit, such as love, joy, peace, patience, kindness and self-control in the hope it may encourage them to join </w:t>
      </w:r>
      <w:r w:rsidR="003F75E4" w:rsidRPr="003A49DA">
        <w:rPr>
          <w:rFonts w:ascii="Century Gothic" w:hAnsi="Century Gothic" w:cs="Times New Roman"/>
          <w:sz w:val="28"/>
          <w:szCs w:val="28"/>
        </w:rPr>
        <w:t>us</w:t>
      </w:r>
      <w:r w:rsidRPr="003A49DA">
        <w:rPr>
          <w:rFonts w:ascii="Century Gothic" w:hAnsi="Century Gothic" w:cs="Times New Roman"/>
          <w:sz w:val="28"/>
          <w:szCs w:val="28"/>
        </w:rPr>
        <w:t>. As Jesus knows too well, the journey toward Jerusalem is hard and full of sacrifice, but it’s also a journey toward resurrection, glory and heavenly life in the New Jerusalem.</w:t>
      </w:r>
    </w:p>
    <w:p w14:paraId="3E5EF62D"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5C16DFB5" w14:textId="77777777" w:rsidR="004E73B8" w:rsidRPr="003A49DA" w:rsidRDefault="004E73B8" w:rsidP="004E73B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r w:rsidRPr="003A49DA">
        <w:rPr>
          <w:rFonts w:ascii="Century Gothic" w:hAnsi="Century Gothic" w:cs="Times New Roman"/>
          <w:sz w:val="28"/>
          <w:szCs w:val="28"/>
        </w:rPr>
        <w:t xml:space="preserve">The journey isn’t over until you breathe that final breath, trusting firmly in God’s promises of </w:t>
      </w:r>
      <w:proofErr w:type="gramStart"/>
      <w:r w:rsidRPr="003A49DA">
        <w:rPr>
          <w:rFonts w:ascii="Century Gothic" w:hAnsi="Century Gothic" w:cs="Times New Roman"/>
          <w:sz w:val="28"/>
          <w:szCs w:val="28"/>
        </w:rPr>
        <w:t>salvation;</w:t>
      </w:r>
      <w:proofErr w:type="gramEnd"/>
      <w:r w:rsidRPr="003A49DA">
        <w:rPr>
          <w:rFonts w:ascii="Century Gothic" w:hAnsi="Century Gothic" w:cs="Times New Roman"/>
          <w:sz w:val="28"/>
          <w:szCs w:val="28"/>
        </w:rPr>
        <w:t xml:space="preserve"> trusting Jesus has already led you through death into life eternal with him.</w:t>
      </w:r>
      <w:r w:rsidR="003F75E4" w:rsidRPr="003A49DA">
        <w:rPr>
          <w:rFonts w:ascii="Century Gothic" w:hAnsi="Century Gothic" w:cs="Times New Roman"/>
          <w:sz w:val="28"/>
          <w:szCs w:val="28"/>
        </w:rPr>
        <w:t xml:space="preserve"> </w:t>
      </w:r>
      <w:r w:rsidRPr="003A49DA">
        <w:rPr>
          <w:rFonts w:ascii="Century Gothic" w:hAnsi="Century Gothic" w:cs="Times New Roman"/>
          <w:sz w:val="28"/>
          <w:szCs w:val="28"/>
        </w:rPr>
        <w:t>Rest assured that Jesus will carry you through the most difficult parts of the journey. Rest assured when you enter the gates of heaven, Jesus has already paid the entry fee by his own suffering and death. Rest assured he’ll give you the strength you need to endure the journey as you head toward your heavenly home.</w:t>
      </w:r>
    </w:p>
    <w:p w14:paraId="749107E7" w14:textId="77777777" w:rsidR="007A6EAF" w:rsidRPr="003A49DA" w:rsidRDefault="007A6EAF" w:rsidP="00BC4DF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7AE9315C" w14:textId="77777777" w:rsidR="00AD2091" w:rsidRPr="003A49DA" w:rsidRDefault="00AD2091" w:rsidP="00AD2091">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i/>
          <w:iCs/>
          <w:sz w:val="28"/>
          <w:szCs w:val="28"/>
        </w:rPr>
      </w:pPr>
      <w:r w:rsidRPr="003A49DA">
        <w:rPr>
          <w:rFonts w:ascii="Century Gothic" w:hAnsi="Century Gothic" w:cs="Times New Roman"/>
          <w:i/>
          <w:iCs/>
          <w:sz w:val="28"/>
          <w:szCs w:val="28"/>
        </w:rPr>
        <w:t>And the peace of God, which surpasses all human understanding, guard our hearts and minds in Christ Jesus. Amen.</w:t>
      </w:r>
    </w:p>
    <w:p w14:paraId="5F178DC8" w14:textId="77777777" w:rsidR="00AD2091" w:rsidRPr="003A49DA" w:rsidRDefault="00AD2091" w:rsidP="00BF2F14">
      <w:pPr>
        <w:rPr>
          <w:rFonts w:ascii="Century Gothic" w:hAnsi="Century Gothic"/>
          <w:sz w:val="28"/>
          <w:szCs w:val="28"/>
        </w:rPr>
      </w:pPr>
    </w:p>
    <w:p w14:paraId="25A71922" w14:textId="77777777" w:rsidR="00A21A71" w:rsidRPr="003A49DA" w:rsidRDefault="00A21A71" w:rsidP="00A21A71">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Times New Roman"/>
          <w:sz w:val="28"/>
          <w:szCs w:val="28"/>
        </w:rPr>
      </w:pPr>
    </w:p>
    <w:p w14:paraId="167C0146" w14:textId="77777777" w:rsidR="00F54477" w:rsidRPr="00A21A71" w:rsidRDefault="00F54477" w:rsidP="00F54477">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rPr>
      </w:pPr>
    </w:p>
    <w:sectPr w:rsidR="00F54477" w:rsidRPr="00A21A71" w:rsidSect="003A49DA">
      <w:headerReference w:type="default" r:id="rId10"/>
      <w:footerReference w:type="default" r:id="rId11"/>
      <w:footerReference w:type="first" r:id="rId12"/>
      <w:type w:val="continuous"/>
      <w:pgSz w:w="11811" w:h="16806" w:code="9"/>
      <w:pgMar w:top="568" w:right="1080" w:bottom="1440" w:left="108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FB964" w14:textId="77777777" w:rsidR="002711D5" w:rsidRDefault="002711D5">
      <w:r>
        <w:separator/>
      </w:r>
    </w:p>
  </w:endnote>
  <w:endnote w:type="continuationSeparator" w:id="0">
    <w:p w14:paraId="00E79B46" w14:textId="77777777" w:rsidR="002711D5" w:rsidRDefault="0027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A3D7" w14:textId="77777777" w:rsidR="00657F6D" w:rsidRDefault="009A33DA">
    <w:pPr>
      <w:pStyle w:val="Footer"/>
      <w:framePr w:wrap="auto" w:vAnchor="text" w:hAnchor="margin" w:xAlign="right" w:y="1"/>
      <w:rPr>
        <w:rStyle w:val="PageNumber"/>
        <w:sz w:val="20"/>
        <w:szCs w:val="20"/>
      </w:rPr>
    </w:pPr>
    <w:r>
      <w:rPr>
        <w:rStyle w:val="PageNumber"/>
        <w:sz w:val="20"/>
        <w:szCs w:val="20"/>
      </w:rPr>
      <w:fldChar w:fldCharType="begin"/>
    </w:r>
    <w:r w:rsidR="00657F6D">
      <w:rPr>
        <w:rStyle w:val="PageNumber"/>
        <w:sz w:val="20"/>
        <w:szCs w:val="20"/>
      </w:rPr>
      <w:instrText xml:space="preserve">PAGE  </w:instrText>
    </w:r>
    <w:r>
      <w:rPr>
        <w:rStyle w:val="PageNumber"/>
        <w:sz w:val="20"/>
        <w:szCs w:val="20"/>
      </w:rPr>
      <w:fldChar w:fldCharType="separate"/>
    </w:r>
    <w:r w:rsidR="003F75E4">
      <w:rPr>
        <w:rStyle w:val="PageNumber"/>
        <w:noProof/>
        <w:sz w:val="20"/>
        <w:szCs w:val="20"/>
      </w:rPr>
      <w:t>4</w:t>
    </w:r>
    <w:r>
      <w:rPr>
        <w:rStyle w:val="PageNumber"/>
        <w:sz w:val="20"/>
        <w:szCs w:val="20"/>
      </w:rPr>
      <w:fldChar w:fldCharType="end"/>
    </w:r>
  </w:p>
  <w:p w14:paraId="5AD962F1" w14:textId="77777777" w:rsidR="00657F6D" w:rsidRDefault="00657F6D">
    <w:pPr>
      <w:pStyle w:val="Footer"/>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C4AF" w14:textId="77777777" w:rsidR="00657F6D" w:rsidRDefault="00657F6D">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9A33D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A33DA">
      <w:rPr>
        <w:rStyle w:val="PageNumber"/>
        <w:rFonts w:ascii="Arial" w:hAnsi="Arial" w:cs="Arial"/>
        <w:sz w:val="16"/>
        <w:szCs w:val="16"/>
      </w:rPr>
      <w:fldChar w:fldCharType="separate"/>
    </w:r>
    <w:r w:rsidR="002B30EB">
      <w:rPr>
        <w:rStyle w:val="PageNumber"/>
        <w:rFonts w:ascii="Arial" w:hAnsi="Arial" w:cs="Arial"/>
        <w:noProof/>
        <w:sz w:val="16"/>
        <w:szCs w:val="16"/>
      </w:rPr>
      <w:t>1</w:t>
    </w:r>
    <w:r w:rsidR="009A33D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28F4" w14:textId="77777777" w:rsidR="002711D5" w:rsidRDefault="002711D5">
      <w:r>
        <w:separator/>
      </w:r>
    </w:p>
  </w:footnote>
  <w:footnote w:type="continuationSeparator" w:id="0">
    <w:p w14:paraId="7C80A5C1" w14:textId="77777777" w:rsidR="002711D5" w:rsidRDefault="0027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F499" w14:textId="77777777" w:rsidR="00657F6D" w:rsidRDefault="00657F6D">
    <w:pPr>
      <w:pStyle w:val="Header"/>
      <w:framePr w:w="8975" w:h="1" w:wrap="notBeside" w:vAnchor="page" w:hAnchor="page" w:x="1418" w:y="7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734B"/>
    <w:multiLevelType w:val="singleLevel"/>
    <w:tmpl w:val="BE96384E"/>
    <w:lvl w:ilvl="0">
      <w:start w:val="1"/>
      <w:numFmt w:val="decimal"/>
      <w:lvlText w:val="%1"/>
      <w:legacy w:legacy="1" w:legacySpace="0" w:legacyIndent="144"/>
      <w:lvlJc w:val="left"/>
      <w:rPr>
        <w:rFonts w:ascii="Times New Roman" w:hAnsi="Times New Roman" w:cs="Times New Roman" w:hint="default"/>
        <w:sz w:val="24"/>
        <w:szCs w:val="24"/>
      </w:rPr>
    </w:lvl>
  </w:abstractNum>
  <w:abstractNum w:abstractNumId="1" w15:restartNumberingAfterBreak="0">
    <w:nsid w:val="1F151DFF"/>
    <w:multiLevelType w:val="hybridMultilevel"/>
    <w:tmpl w:val="0B6EC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D250F"/>
    <w:multiLevelType w:val="multilevel"/>
    <w:tmpl w:val="D680A55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A02190"/>
    <w:multiLevelType w:val="hybridMultilevel"/>
    <w:tmpl w:val="CFAEC546"/>
    <w:lvl w:ilvl="0" w:tplc="4078935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4557B4E"/>
    <w:multiLevelType w:val="hybridMultilevel"/>
    <w:tmpl w:val="21BEF4A0"/>
    <w:lvl w:ilvl="0" w:tplc="AA368B0E">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5" w15:restartNumberingAfterBreak="0">
    <w:nsid w:val="2A705373"/>
    <w:multiLevelType w:val="hybridMultilevel"/>
    <w:tmpl w:val="95E04F88"/>
    <w:lvl w:ilvl="0" w:tplc="765E5648">
      <w:start w:val="2"/>
      <w:numFmt w:val="upp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D7064D8"/>
    <w:multiLevelType w:val="hybridMultilevel"/>
    <w:tmpl w:val="3B20B3D0"/>
    <w:lvl w:ilvl="0" w:tplc="F4A293B0">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7" w15:restartNumberingAfterBreak="0">
    <w:nsid w:val="37834B92"/>
    <w:multiLevelType w:val="hybridMultilevel"/>
    <w:tmpl w:val="8BF81934"/>
    <w:lvl w:ilvl="0" w:tplc="6D944828">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906527C"/>
    <w:multiLevelType w:val="singleLevel"/>
    <w:tmpl w:val="51DE0E9C"/>
    <w:lvl w:ilvl="0">
      <w:start w:val="1"/>
      <w:numFmt w:val="lowerLetter"/>
      <w:lvlText w:val="%1)"/>
      <w:lvlJc w:val="left"/>
      <w:pPr>
        <w:tabs>
          <w:tab w:val="num" w:pos="720"/>
        </w:tabs>
        <w:ind w:left="720" w:hanging="720"/>
      </w:pPr>
      <w:rPr>
        <w:rFonts w:hint="default"/>
      </w:rPr>
    </w:lvl>
  </w:abstractNum>
  <w:abstractNum w:abstractNumId="9" w15:restartNumberingAfterBreak="0">
    <w:nsid w:val="3B237417"/>
    <w:multiLevelType w:val="multilevel"/>
    <w:tmpl w:val="C5A4BA9C"/>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A2E91"/>
    <w:multiLevelType w:val="singleLevel"/>
    <w:tmpl w:val="469E98F0"/>
    <w:lvl w:ilvl="0">
      <w:start w:val="1"/>
      <w:numFmt w:val="decimal"/>
      <w:lvlText w:val="%1."/>
      <w:lvlJc w:val="left"/>
      <w:pPr>
        <w:tabs>
          <w:tab w:val="num" w:pos="1437"/>
        </w:tabs>
        <w:ind w:left="1437" w:hanging="870"/>
      </w:pPr>
      <w:rPr>
        <w:rFonts w:hint="default"/>
      </w:rPr>
    </w:lvl>
  </w:abstractNum>
  <w:abstractNum w:abstractNumId="11" w15:restartNumberingAfterBreak="0">
    <w:nsid w:val="49B859EC"/>
    <w:multiLevelType w:val="hybridMultilevel"/>
    <w:tmpl w:val="A75CDF96"/>
    <w:lvl w:ilvl="0" w:tplc="EBEE938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D35294A"/>
    <w:multiLevelType w:val="hybridMultilevel"/>
    <w:tmpl w:val="88C689AE"/>
    <w:lvl w:ilvl="0" w:tplc="E2E8ED4A">
      <w:start w:val="2"/>
      <w:numFmt w:val="upp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524F5B9A"/>
    <w:multiLevelType w:val="multilevel"/>
    <w:tmpl w:val="BB6E212C"/>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3E54D90"/>
    <w:multiLevelType w:val="hybridMultilevel"/>
    <w:tmpl w:val="CBC0FCD8"/>
    <w:lvl w:ilvl="0" w:tplc="260603C8">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A20549"/>
    <w:multiLevelType w:val="hybridMultilevel"/>
    <w:tmpl w:val="BB30A5CE"/>
    <w:lvl w:ilvl="0" w:tplc="807CC606">
      <w:numFmt w:val="bullet"/>
      <w:lvlText w:val="-"/>
      <w:lvlJc w:val="left"/>
      <w:pPr>
        <w:tabs>
          <w:tab w:val="num" w:pos="720"/>
        </w:tabs>
        <w:ind w:left="720" w:hanging="360"/>
      </w:pPr>
      <w:rPr>
        <w:rFonts w:ascii="Century Gothic" w:eastAsia="Times New Roman" w:hAnsi="Century Gothic"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45558"/>
    <w:multiLevelType w:val="singleLevel"/>
    <w:tmpl w:val="B5DAE282"/>
    <w:lvl w:ilvl="0">
      <w:start w:val="1"/>
      <w:numFmt w:val="decimal"/>
      <w:lvlText w:val="%1."/>
      <w:lvlJc w:val="left"/>
      <w:pPr>
        <w:tabs>
          <w:tab w:val="num" w:pos="720"/>
        </w:tabs>
        <w:ind w:left="720" w:hanging="720"/>
      </w:pPr>
      <w:rPr>
        <w:rFonts w:hint="default"/>
      </w:rPr>
    </w:lvl>
  </w:abstractNum>
  <w:abstractNum w:abstractNumId="17" w15:restartNumberingAfterBreak="0">
    <w:nsid w:val="6CED0371"/>
    <w:multiLevelType w:val="hybridMultilevel"/>
    <w:tmpl w:val="66066DAC"/>
    <w:lvl w:ilvl="0" w:tplc="DD103E3C">
      <w:start w:val="1"/>
      <w:numFmt w:val="upperLetter"/>
      <w:lvlText w:val="%1."/>
      <w:lvlJc w:val="left"/>
      <w:pPr>
        <w:tabs>
          <w:tab w:val="num" w:pos="440"/>
        </w:tabs>
        <w:ind w:left="440" w:hanging="4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8" w15:restartNumberingAfterBreak="0">
    <w:nsid w:val="73AD1050"/>
    <w:multiLevelType w:val="hybridMultilevel"/>
    <w:tmpl w:val="41802AFE"/>
    <w:lvl w:ilvl="0" w:tplc="0B704DE0">
      <w:start w:val="21"/>
      <w:numFmt w:val="decimal"/>
      <w:lvlText w:val="%1."/>
      <w:lvlJc w:val="left"/>
      <w:pPr>
        <w:tabs>
          <w:tab w:val="num" w:pos="920"/>
        </w:tabs>
        <w:ind w:left="920" w:hanging="5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7E915A3E"/>
    <w:multiLevelType w:val="hybridMultilevel"/>
    <w:tmpl w:val="651440E6"/>
    <w:lvl w:ilvl="0" w:tplc="D1E8049A">
      <w:start w:val="2"/>
      <w:numFmt w:val="upperLetter"/>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56388177">
    <w:abstractNumId w:val="0"/>
  </w:num>
  <w:num w:numId="2" w16cid:durableId="53283645">
    <w:abstractNumId w:val="14"/>
  </w:num>
  <w:num w:numId="3" w16cid:durableId="1711421123">
    <w:abstractNumId w:val="2"/>
  </w:num>
  <w:num w:numId="4" w16cid:durableId="1243904898">
    <w:abstractNumId w:val="9"/>
  </w:num>
  <w:num w:numId="5" w16cid:durableId="1301031177">
    <w:abstractNumId w:val="13"/>
  </w:num>
  <w:num w:numId="6" w16cid:durableId="1850824307">
    <w:abstractNumId w:val="8"/>
  </w:num>
  <w:num w:numId="7" w16cid:durableId="1338311571">
    <w:abstractNumId w:val="16"/>
  </w:num>
  <w:num w:numId="8" w16cid:durableId="13045837">
    <w:abstractNumId w:val="10"/>
  </w:num>
  <w:num w:numId="9" w16cid:durableId="1012494389">
    <w:abstractNumId w:val="3"/>
  </w:num>
  <w:num w:numId="10" w16cid:durableId="1150092891">
    <w:abstractNumId w:val="11"/>
  </w:num>
  <w:num w:numId="11" w16cid:durableId="1698388732">
    <w:abstractNumId w:val="7"/>
  </w:num>
  <w:num w:numId="12" w16cid:durableId="1722292020">
    <w:abstractNumId w:val="6"/>
  </w:num>
  <w:num w:numId="13" w16cid:durableId="2101024361">
    <w:abstractNumId w:val="4"/>
  </w:num>
  <w:num w:numId="14" w16cid:durableId="1640458290">
    <w:abstractNumId w:val="18"/>
  </w:num>
  <w:num w:numId="15" w16cid:durableId="694427744">
    <w:abstractNumId w:val="15"/>
  </w:num>
  <w:num w:numId="16" w16cid:durableId="253444839">
    <w:abstractNumId w:val="5"/>
  </w:num>
  <w:num w:numId="17" w16cid:durableId="1122190944">
    <w:abstractNumId w:val="12"/>
  </w:num>
  <w:num w:numId="18" w16cid:durableId="1626809501">
    <w:abstractNumId w:val="17"/>
  </w:num>
  <w:num w:numId="19" w16cid:durableId="777527395">
    <w:abstractNumId w:val="19"/>
  </w:num>
  <w:num w:numId="20" w16cid:durableId="1960724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0"/>
  <w:doNotHyphenateCaps/>
  <w:drawingGridHorizontalSpacing w:val="100"/>
  <w:displayHorizont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05"/>
    <w:rsid w:val="00004A45"/>
    <w:rsid w:val="000119C3"/>
    <w:rsid w:val="0001519D"/>
    <w:rsid w:val="00016F77"/>
    <w:rsid w:val="0002517A"/>
    <w:rsid w:val="00032EE3"/>
    <w:rsid w:val="000403C0"/>
    <w:rsid w:val="0004492E"/>
    <w:rsid w:val="00062EDC"/>
    <w:rsid w:val="000652F4"/>
    <w:rsid w:val="00066272"/>
    <w:rsid w:val="00072B96"/>
    <w:rsid w:val="000A0785"/>
    <w:rsid w:val="000A3CDF"/>
    <w:rsid w:val="000B6E4E"/>
    <w:rsid w:val="000D57E9"/>
    <w:rsid w:val="000E714B"/>
    <w:rsid w:val="000F2CB1"/>
    <w:rsid w:val="000F3983"/>
    <w:rsid w:val="000F74DA"/>
    <w:rsid w:val="00104187"/>
    <w:rsid w:val="0011122A"/>
    <w:rsid w:val="001132DE"/>
    <w:rsid w:val="00120E1D"/>
    <w:rsid w:val="00124A56"/>
    <w:rsid w:val="00141917"/>
    <w:rsid w:val="00144D45"/>
    <w:rsid w:val="00147859"/>
    <w:rsid w:val="00171203"/>
    <w:rsid w:val="00174CCF"/>
    <w:rsid w:val="00177361"/>
    <w:rsid w:val="00185E0D"/>
    <w:rsid w:val="00197317"/>
    <w:rsid w:val="001A4BE0"/>
    <w:rsid w:val="001A5104"/>
    <w:rsid w:val="001F2D4B"/>
    <w:rsid w:val="001F3458"/>
    <w:rsid w:val="0020156A"/>
    <w:rsid w:val="002224BA"/>
    <w:rsid w:val="0022370D"/>
    <w:rsid w:val="00225D7B"/>
    <w:rsid w:val="00245D69"/>
    <w:rsid w:val="002711D5"/>
    <w:rsid w:val="002A5853"/>
    <w:rsid w:val="002B30EB"/>
    <w:rsid w:val="00334739"/>
    <w:rsid w:val="00360EFA"/>
    <w:rsid w:val="00382D0D"/>
    <w:rsid w:val="003A49DA"/>
    <w:rsid w:val="003A5C12"/>
    <w:rsid w:val="003B2108"/>
    <w:rsid w:val="003D1DBD"/>
    <w:rsid w:val="003D27FD"/>
    <w:rsid w:val="003F1557"/>
    <w:rsid w:val="003F75E4"/>
    <w:rsid w:val="00422C20"/>
    <w:rsid w:val="004250B8"/>
    <w:rsid w:val="00446944"/>
    <w:rsid w:val="00463222"/>
    <w:rsid w:val="00471BD5"/>
    <w:rsid w:val="00474D86"/>
    <w:rsid w:val="004A65CF"/>
    <w:rsid w:val="004B48E0"/>
    <w:rsid w:val="004B5EDB"/>
    <w:rsid w:val="004C772C"/>
    <w:rsid w:val="004D0105"/>
    <w:rsid w:val="004D2CA9"/>
    <w:rsid w:val="004D4EC7"/>
    <w:rsid w:val="004E73B8"/>
    <w:rsid w:val="0051293E"/>
    <w:rsid w:val="00532D50"/>
    <w:rsid w:val="00554E7B"/>
    <w:rsid w:val="0055696F"/>
    <w:rsid w:val="00563453"/>
    <w:rsid w:val="00566B13"/>
    <w:rsid w:val="00574378"/>
    <w:rsid w:val="00594F75"/>
    <w:rsid w:val="005977F6"/>
    <w:rsid w:val="005A1186"/>
    <w:rsid w:val="005B505C"/>
    <w:rsid w:val="005C7409"/>
    <w:rsid w:val="005E0BBC"/>
    <w:rsid w:val="005E2A33"/>
    <w:rsid w:val="005E51CB"/>
    <w:rsid w:val="005E7414"/>
    <w:rsid w:val="00633803"/>
    <w:rsid w:val="00640944"/>
    <w:rsid w:val="006576B8"/>
    <w:rsid w:val="00657F6D"/>
    <w:rsid w:val="00660A0D"/>
    <w:rsid w:val="006644A2"/>
    <w:rsid w:val="0067471B"/>
    <w:rsid w:val="006A04C1"/>
    <w:rsid w:val="006A1193"/>
    <w:rsid w:val="006A12BC"/>
    <w:rsid w:val="006A2299"/>
    <w:rsid w:val="006A5C46"/>
    <w:rsid w:val="006A6FDB"/>
    <w:rsid w:val="006B68D2"/>
    <w:rsid w:val="006C1ADF"/>
    <w:rsid w:val="006C58FF"/>
    <w:rsid w:val="00710C45"/>
    <w:rsid w:val="0071749B"/>
    <w:rsid w:val="00721B07"/>
    <w:rsid w:val="00730036"/>
    <w:rsid w:val="00730DF3"/>
    <w:rsid w:val="00737861"/>
    <w:rsid w:val="007504B2"/>
    <w:rsid w:val="00763012"/>
    <w:rsid w:val="007A6541"/>
    <w:rsid w:val="007A6EAF"/>
    <w:rsid w:val="007B43B6"/>
    <w:rsid w:val="008156AA"/>
    <w:rsid w:val="00873B5A"/>
    <w:rsid w:val="00877602"/>
    <w:rsid w:val="00883847"/>
    <w:rsid w:val="00890C2D"/>
    <w:rsid w:val="00894920"/>
    <w:rsid w:val="008A0284"/>
    <w:rsid w:val="008A65D5"/>
    <w:rsid w:val="008B4CBC"/>
    <w:rsid w:val="008B6FEC"/>
    <w:rsid w:val="00905863"/>
    <w:rsid w:val="00906C0F"/>
    <w:rsid w:val="009350E1"/>
    <w:rsid w:val="00944364"/>
    <w:rsid w:val="0095125D"/>
    <w:rsid w:val="00964FDD"/>
    <w:rsid w:val="00965909"/>
    <w:rsid w:val="0096625B"/>
    <w:rsid w:val="009669D3"/>
    <w:rsid w:val="0097727C"/>
    <w:rsid w:val="00996BFD"/>
    <w:rsid w:val="00997C9C"/>
    <w:rsid w:val="009A137A"/>
    <w:rsid w:val="009A33DA"/>
    <w:rsid w:val="009C5587"/>
    <w:rsid w:val="009E59C1"/>
    <w:rsid w:val="009F49DC"/>
    <w:rsid w:val="00A118BF"/>
    <w:rsid w:val="00A118D3"/>
    <w:rsid w:val="00A1299F"/>
    <w:rsid w:val="00A1445F"/>
    <w:rsid w:val="00A21A71"/>
    <w:rsid w:val="00A2416C"/>
    <w:rsid w:val="00A258D3"/>
    <w:rsid w:val="00A436A3"/>
    <w:rsid w:val="00A66E09"/>
    <w:rsid w:val="00A66EFE"/>
    <w:rsid w:val="00A83232"/>
    <w:rsid w:val="00A977D5"/>
    <w:rsid w:val="00AC042B"/>
    <w:rsid w:val="00AC72F8"/>
    <w:rsid w:val="00AD2091"/>
    <w:rsid w:val="00AD4FC9"/>
    <w:rsid w:val="00B17527"/>
    <w:rsid w:val="00B3387F"/>
    <w:rsid w:val="00B35969"/>
    <w:rsid w:val="00B402DC"/>
    <w:rsid w:val="00B4741F"/>
    <w:rsid w:val="00B540B8"/>
    <w:rsid w:val="00B80336"/>
    <w:rsid w:val="00B80A0C"/>
    <w:rsid w:val="00B8436F"/>
    <w:rsid w:val="00BC4DF8"/>
    <w:rsid w:val="00BE6CAC"/>
    <w:rsid w:val="00BF2F14"/>
    <w:rsid w:val="00BF7FE4"/>
    <w:rsid w:val="00C00BE6"/>
    <w:rsid w:val="00C157CF"/>
    <w:rsid w:val="00C31C0E"/>
    <w:rsid w:val="00C57C52"/>
    <w:rsid w:val="00C616E0"/>
    <w:rsid w:val="00C6449B"/>
    <w:rsid w:val="00C709B8"/>
    <w:rsid w:val="00C7590F"/>
    <w:rsid w:val="00C87FC9"/>
    <w:rsid w:val="00C942C0"/>
    <w:rsid w:val="00CC2761"/>
    <w:rsid w:val="00CD7824"/>
    <w:rsid w:val="00D2396F"/>
    <w:rsid w:val="00D317AD"/>
    <w:rsid w:val="00D44CCC"/>
    <w:rsid w:val="00D66AB4"/>
    <w:rsid w:val="00DA1342"/>
    <w:rsid w:val="00DA58F0"/>
    <w:rsid w:val="00DC6C60"/>
    <w:rsid w:val="00DD2638"/>
    <w:rsid w:val="00DE4031"/>
    <w:rsid w:val="00DE6548"/>
    <w:rsid w:val="00DE7442"/>
    <w:rsid w:val="00DF677E"/>
    <w:rsid w:val="00E47952"/>
    <w:rsid w:val="00E51466"/>
    <w:rsid w:val="00E52A11"/>
    <w:rsid w:val="00E63DEE"/>
    <w:rsid w:val="00E7007C"/>
    <w:rsid w:val="00E71D2F"/>
    <w:rsid w:val="00E81446"/>
    <w:rsid w:val="00E87FE9"/>
    <w:rsid w:val="00E93008"/>
    <w:rsid w:val="00EA2602"/>
    <w:rsid w:val="00EB7748"/>
    <w:rsid w:val="00ED5511"/>
    <w:rsid w:val="00EE0A29"/>
    <w:rsid w:val="00EE52AD"/>
    <w:rsid w:val="00F11A31"/>
    <w:rsid w:val="00F16828"/>
    <w:rsid w:val="00F43C0E"/>
    <w:rsid w:val="00F54477"/>
    <w:rsid w:val="00F56C08"/>
    <w:rsid w:val="00F813F5"/>
    <w:rsid w:val="00FC3DE3"/>
    <w:rsid w:val="00FE230D"/>
    <w:rsid w:val="00FF270D"/>
    <w:rsid w:val="00FF4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6C34A"/>
  <w15:docId w15:val="{5D9C00D8-9B6B-4318-8A06-70021F780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4DA"/>
    <w:pPr>
      <w:overflowPunct w:val="0"/>
      <w:autoSpaceDE w:val="0"/>
      <w:autoSpaceDN w:val="0"/>
      <w:adjustRightInd w:val="0"/>
      <w:textAlignment w:val="baseline"/>
    </w:pPr>
    <w:rPr>
      <w:rFonts w:ascii="Tms Rmn" w:hAnsi="Tms Rmn" w:cs="Tms Rmn"/>
      <w:lang w:eastAsia="en-US"/>
    </w:rPr>
  </w:style>
  <w:style w:type="paragraph" w:styleId="Heading1">
    <w:name w:val="heading 1"/>
    <w:basedOn w:val="Normal"/>
    <w:next w:val="Normal"/>
    <w:link w:val="Heading1Char"/>
    <w:uiPriority w:val="9"/>
    <w:qFormat/>
    <w:rsid w:val="000F74DA"/>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ambria" w:hAnsi="Cambria" w:cs="Times New Roman"/>
      <w:b/>
      <w:bCs/>
      <w:kern w:val="32"/>
      <w:sz w:val="32"/>
      <w:szCs w:val="32"/>
    </w:rPr>
  </w:style>
  <w:style w:type="paragraph" w:styleId="Heading5">
    <w:name w:val="heading 5"/>
    <w:basedOn w:val="Normal"/>
    <w:next w:val="Normal"/>
    <w:qFormat/>
    <w:rsid w:val="008B6FE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74DA"/>
    <w:rPr>
      <w:rFonts w:ascii="Cambria" w:eastAsia="Times New Roman" w:hAnsi="Cambria" w:cs="Times New Roman"/>
      <w:b/>
      <w:bCs/>
      <w:kern w:val="32"/>
      <w:sz w:val="32"/>
      <w:szCs w:val="32"/>
      <w:lang w:eastAsia="en-US"/>
    </w:rPr>
  </w:style>
  <w:style w:type="paragraph" w:styleId="Footer">
    <w:name w:val="footer"/>
    <w:basedOn w:val="Normal"/>
    <w:link w:val="FooterChar"/>
    <w:uiPriority w:val="99"/>
    <w:rsid w:val="000F74DA"/>
    <w:pPr>
      <w:tabs>
        <w:tab w:val="center" w:pos="4153"/>
        <w:tab w:val="right" w:pos="8306"/>
      </w:tabs>
    </w:pPr>
    <w:rPr>
      <w:rFonts w:cs="Times New Roman"/>
    </w:rPr>
  </w:style>
  <w:style w:type="character" w:customStyle="1" w:styleId="FooterChar">
    <w:name w:val="Footer Char"/>
    <w:link w:val="Footer"/>
    <w:uiPriority w:val="99"/>
    <w:semiHidden/>
    <w:rsid w:val="000F74DA"/>
    <w:rPr>
      <w:rFonts w:ascii="Tms Rmn" w:hAnsi="Tms Rmn" w:cs="Tms Rmn"/>
      <w:sz w:val="20"/>
      <w:szCs w:val="20"/>
      <w:lang w:eastAsia="en-US"/>
    </w:rPr>
  </w:style>
  <w:style w:type="paragraph" w:styleId="Header">
    <w:name w:val="header"/>
    <w:basedOn w:val="Normal"/>
    <w:link w:val="HeaderChar"/>
    <w:uiPriority w:val="99"/>
    <w:rsid w:val="000F74DA"/>
    <w:pPr>
      <w:tabs>
        <w:tab w:val="center" w:pos="4320"/>
        <w:tab w:val="right" w:pos="8640"/>
      </w:tabs>
    </w:pPr>
    <w:rPr>
      <w:rFonts w:cs="Times New Roman"/>
    </w:rPr>
  </w:style>
  <w:style w:type="character" w:customStyle="1" w:styleId="HeaderChar">
    <w:name w:val="Header Char"/>
    <w:link w:val="Header"/>
    <w:uiPriority w:val="99"/>
    <w:semiHidden/>
    <w:rsid w:val="000F74DA"/>
    <w:rPr>
      <w:rFonts w:ascii="Tms Rmn" w:hAnsi="Tms Rmn" w:cs="Tms Rmn"/>
      <w:sz w:val="20"/>
      <w:szCs w:val="20"/>
      <w:lang w:eastAsia="en-US"/>
    </w:rPr>
  </w:style>
  <w:style w:type="character" w:styleId="PageNumber">
    <w:name w:val="page number"/>
    <w:uiPriority w:val="99"/>
    <w:rsid w:val="000F74DA"/>
    <w:rPr>
      <w:rFonts w:ascii="Times New Roman" w:hAnsi="Times New Roman" w:cs="Times New Roman"/>
      <w:color w:val="auto"/>
      <w:spacing w:val="0"/>
      <w:sz w:val="24"/>
      <w:szCs w:val="24"/>
    </w:rPr>
  </w:style>
  <w:style w:type="paragraph" w:styleId="EndnoteText">
    <w:name w:val="endnote text"/>
    <w:basedOn w:val="Normal"/>
    <w:link w:val="EndnoteTextChar"/>
    <w:uiPriority w:val="99"/>
    <w:rsid w:val="000F74DA"/>
    <w:rPr>
      <w:rFonts w:cs="Times New Roman"/>
    </w:rPr>
  </w:style>
  <w:style w:type="character" w:customStyle="1" w:styleId="EndnoteTextChar">
    <w:name w:val="Endnote Text Char"/>
    <w:link w:val="EndnoteText"/>
    <w:uiPriority w:val="99"/>
    <w:semiHidden/>
    <w:rsid w:val="000F74DA"/>
    <w:rPr>
      <w:rFonts w:ascii="Tms Rmn" w:hAnsi="Tms Rmn" w:cs="Tms Rmn"/>
      <w:sz w:val="20"/>
      <w:szCs w:val="20"/>
      <w:lang w:eastAsia="en-US"/>
    </w:rPr>
  </w:style>
  <w:style w:type="paragraph" w:customStyle="1" w:styleId="DefaultText1">
    <w:name w:val="Default Text:1"/>
    <w:basedOn w:val="Normal"/>
    <w:uiPriority w:val="99"/>
    <w:rsid w:val="000F74DA"/>
    <w:rPr>
      <w:sz w:val="24"/>
      <w:szCs w:val="24"/>
    </w:rPr>
  </w:style>
  <w:style w:type="paragraph" w:customStyle="1" w:styleId="Footnote">
    <w:name w:val="Footnote"/>
    <w:basedOn w:val="Normal"/>
    <w:uiPriority w:val="99"/>
    <w:rsid w:val="000F74DA"/>
    <w:rPr>
      <w:sz w:val="24"/>
      <w:szCs w:val="24"/>
      <w:lang w:val="en-US"/>
    </w:rPr>
  </w:style>
  <w:style w:type="paragraph" w:customStyle="1" w:styleId="DefaultText">
    <w:name w:val="Default Text"/>
    <w:basedOn w:val="Normal"/>
    <w:uiPriority w:val="99"/>
    <w:rsid w:val="000F74DA"/>
    <w:rPr>
      <w:sz w:val="24"/>
      <w:szCs w:val="24"/>
      <w:lang w:val="en-US"/>
    </w:rPr>
  </w:style>
  <w:style w:type="character" w:styleId="CommentReference">
    <w:name w:val="annotation reference"/>
    <w:uiPriority w:val="99"/>
    <w:rsid w:val="000F74DA"/>
    <w:rPr>
      <w:sz w:val="16"/>
      <w:szCs w:val="16"/>
    </w:rPr>
  </w:style>
  <w:style w:type="paragraph" w:styleId="CommentText">
    <w:name w:val="annotation text"/>
    <w:basedOn w:val="Normal"/>
    <w:link w:val="CommentTextChar"/>
    <w:uiPriority w:val="99"/>
    <w:rsid w:val="000F74DA"/>
    <w:pPr>
      <w:overflowPunct/>
      <w:autoSpaceDE/>
      <w:autoSpaceDN/>
      <w:adjustRightInd/>
      <w:textAlignment w:val="auto"/>
    </w:pPr>
    <w:rPr>
      <w:rFonts w:cs="Times New Roman"/>
    </w:rPr>
  </w:style>
  <w:style w:type="character" w:customStyle="1" w:styleId="CommentTextChar">
    <w:name w:val="Comment Text Char"/>
    <w:link w:val="CommentText"/>
    <w:uiPriority w:val="99"/>
    <w:semiHidden/>
    <w:rsid w:val="000F74DA"/>
    <w:rPr>
      <w:rFonts w:ascii="Tms Rmn" w:hAnsi="Tms Rmn" w:cs="Tms Rmn"/>
      <w:sz w:val="20"/>
      <w:szCs w:val="20"/>
      <w:lang w:eastAsia="en-US"/>
    </w:rPr>
  </w:style>
  <w:style w:type="paragraph" w:styleId="BodyText">
    <w:name w:val="Body Text"/>
    <w:basedOn w:val="Normal"/>
    <w:link w:val="BodyTextChar"/>
    <w:uiPriority w:val="99"/>
    <w:rsid w:val="000F7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jc w:val="both"/>
      <w:textAlignment w:val="auto"/>
    </w:pPr>
    <w:rPr>
      <w:rFonts w:cs="Times New Roman"/>
    </w:rPr>
  </w:style>
  <w:style w:type="character" w:customStyle="1" w:styleId="BodyTextChar">
    <w:name w:val="Body Text Char"/>
    <w:link w:val="BodyText"/>
    <w:uiPriority w:val="99"/>
    <w:semiHidden/>
    <w:rsid w:val="000F74DA"/>
    <w:rPr>
      <w:rFonts w:ascii="Tms Rmn" w:hAnsi="Tms Rmn" w:cs="Tms Rmn"/>
      <w:sz w:val="20"/>
      <w:szCs w:val="20"/>
      <w:lang w:eastAsia="en-US"/>
    </w:rPr>
  </w:style>
  <w:style w:type="paragraph" w:styleId="FootnoteText">
    <w:name w:val="footnote text"/>
    <w:basedOn w:val="Normal"/>
    <w:link w:val="FootnoteTextChar"/>
    <w:uiPriority w:val="99"/>
    <w:rsid w:val="000F74DA"/>
    <w:pPr>
      <w:overflowPunct/>
      <w:autoSpaceDE/>
      <w:autoSpaceDN/>
      <w:adjustRightInd/>
      <w:textAlignment w:val="auto"/>
    </w:pPr>
    <w:rPr>
      <w:rFonts w:cs="Times New Roman"/>
    </w:rPr>
  </w:style>
  <w:style w:type="character" w:customStyle="1" w:styleId="FootnoteTextChar">
    <w:name w:val="Footnote Text Char"/>
    <w:link w:val="FootnoteText"/>
    <w:uiPriority w:val="99"/>
    <w:semiHidden/>
    <w:rsid w:val="000F74DA"/>
    <w:rPr>
      <w:rFonts w:ascii="Tms Rmn" w:hAnsi="Tms Rmn" w:cs="Tms Rmn"/>
      <w:sz w:val="20"/>
      <w:szCs w:val="20"/>
      <w:lang w:eastAsia="en-US"/>
    </w:rPr>
  </w:style>
  <w:style w:type="character" w:styleId="FootnoteReference">
    <w:name w:val="footnote reference"/>
    <w:uiPriority w:val="99"/>
    <w:rsid w:val="000F74DA"/>
    <w:rPr>
      <w:vertAlign w:val="superscript"/>
    </w:rPr>
  </w:style>
  <w:style w:type="paragraph" w:styleId="BodyText2">
    <w:name w:val="Body Text 2"/>
    <w:basedOn w:val="Normal"/>
    <w:link w:val="BodyText2Char"/>
    <w:uiPriority w:val="99"/>
    <w:rsid w:val="000F7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cs="Times New Roman"/>
    </w:rPr>
  </w:style>
  <w:style w:type="character" w:customStyle="1" w:styleId="BodyText2Char">
    <w:name w:val="Body Text 2 Char"/>
    <w:link w:val="BodyText2"/>
    <w:uiPriority w:val="99"/>
    <w:semiHidden/>
    <w:rsid w:val="000F74DA"/>
    <w:rPr>
      <w:rFonts w:ascii="Tms Rmn" w:hAnsi="Tms Rmn" w:cs="Tms Rmn"/>
      <w:sz w:val="20"/>
      <w:szCs w:val="20"/>
      <w:lang w:eastAsia="en-US"/>
    </w:rPr>
  </w:style>
  <w:style w:type="character" w:styleId="Hyperlink">
    <w:name w:val="Hyperlink"/>
    <w:uiPriority w:val="99"/>
    <w:rsid w:val="000F74DA"/>
    <w:rPr>
      <w:color w:val="auto"/>
      <w:u w:val="single"/>
    </w:rPr>
  </w:style>
  <w:style w:type="paragraph" w:customStyle="1" w:styleId="NormalGeneva">
    <w:name w:val="NormalGeneva"/>
    <w:basedOn w:val="Normal"/>
    <w:uiPriority w:val="99"/>
    <w:rsid w:val="000F74DA"/>
    <w:pPr>
      <w:overflowPunct/>
      <w:textAlignment w:val="auto"/>
    </w:pPr>
    <w:rPr>
      <w:rFonts w:ascii="Geneva" w:hAnsi="Geneva" w:cs="Geneva"/>
      <w:sz w:val="24"/>
      <w:szCs w:val="24"/>
    </w:rPr>
  </w:style>
  <w:style w:type="paragraph" w:styleId="HTMLPreformatted">
    <w:name w:val="HTML Preformatted"/>
    <w:basedOn w:val="Normal"/>
    <w:link w:val="HTMLPreformattedChar"/>
    <w:uiPriority w:val="99"/>
    <w:rsid w:val="000F7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Times New Roman"/>
    </w:rPr>
  </w:style>
  <w:style w:type="character" w:customStyle="1" w:styleId="HTMLPreformattedChar">
    <w:name w:val="HTML Preformatted Char"/>
    <w:link w:val="HTMLPreformatted"/>
    <w:uiPriority w:val="99"/>
    <w:semiHidden/>
    <w:rsid w:val="000F74DA"/>
    <w:rPr>
      <w:rFonts w:ascii="Courier New" w:hAnsi="Courier New" w:cs="Courier New"/>
      <w:sz w:val="20"/>
      <w:szCs w:val="20"/>
      <w:lang w:eastAsia="en-US"/>
    </w:rPr>
  </w:style>
  <w:style w:type="paragraph" w:styleId="NoSpacing">
    <w:name w:val="No Spacing"/>
    <w:qFormat/>
    <w:rsid w:val="000E714B"/>
    <w:rPr>
      <w:rFonts w:eastAsia="Calibri"/>
      <w:sz w:val="22"/>
      <w:szCs w:val="22"/>
      <w:lang w:eastAsia="en-US"/>
    </w:rPr>
  </w:style>
  <w:style w:type="paragraph" w:styleId="Title">
    <w:name w:val="Title"/>
    <w:basedOn w:val="Normal"/>
    <w:qFormat/>
    <w:rsid w:val="00B4741F"/>
    <w:pPr>
      <w:overflowPunct/>
      <w:autoSpaceDE/>
      <w:autoSpaceDN/>
      <w:adjustRightInd/>
      <w:jc w:val="center"/>
      <w:textAlignment w:val="auto"/>
    </w:pPr>
    <w:rPr>
      <w:rFonts w:ascii="Arial" w:hAnsi="Arial" w:cs="Arial"/>
      <w:b/>
      <w:bCs/>
      <w:sz w:val="28"/>
      <w:szCs w:val="24"/>
      <w:u w:val="single"/>
    </w:rPr>
  </w:style>
  <w:style w:type="paragraph" w:styleId="Subtitle">
    <w:name w:val="Subtitle"/>
    <w:basedOn w:val="Normal"/>
    <w:qFormat/>
    <w:rsid w:val="00B4741F"/>
    <w:pPr>
      <w:overflowPunct/>
      <w:autoSpaceDE/>
      <w:autoSpaceDN/>
      <w:adjustRightInd/>
      <w:jc w:val="center"/>
      <w:textAlignment w:val="auto"/>
    </w:pPr>
    <w:rPr>
      <w:rFonts w:ascii="Arial" w:hAnsi="Arial" w:cs="Arial"/>
      <w:b/>
      <w:bCs/>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4836">
      <w:bodyDiv w:val="1"/>
      <w:marLeft w:val="0"/>
      <w:marRight w:val="0"/>
      <w:marTop w:val="0"/>
      <w:marBottom w:val="0"/>
      <w:divBdr>
        <w:top w:val="none" w:sz="0" w:space="0" w:color="auto"/>
        <w:left w:val="none" w:sz="0" w:space="0" w:color="auto"/>
        <w:bottom w:val="none" w:sz="0" w:space="0" w:color="auto"/>
        <w:right w:val="none" w:sz="0" w:space="0" w:color="auto"/>
      </w:divBdr>
    </w:div>
    <w:div w:id="1119299188">
      <w:bodyDiv w:val="1"/>
      <w:marLeft w:val="0"/>
      <w:marRight w:val="0"/>
      <w:marTop w:val="0"/>
      <w:marBottom w:val="0"/>
      <w:divBdr>
        <w:top w:val="none" w:sz="0" w:space="0" w:color="auto"/>
        <w:left w:val="none" w:sz="0" w:space="0" w:color="auto"/>
        <w:bottom w:val="none" w:sz="0" w:space="0" w:color="auto"/>
        <w:right w:val="none" w:sz="0" w:space="0" w:color="auto"/>
      </w:divBdr>
    </w:div>
    <w:div w:id="1628929541">
      <w:bodyDiv w:val="1"/>
      <w:marLeft w:val="0"/>
      <w:marRight w:val="0"/>
      <w:marTop w:val="0"/>
      <w:marBottom w:val="0"/>
      <w:divBdr>
        <w:top w:val="none" w:sz="0" w:space="0" w:color="auto"/>
        <w:left w:val="none" w:sz="0" w:space="0" w:color="auto"/>
        <w:bottom w:val="none" w:sz="0" w:space="0" w:color="auto"/>
        <w:right w:val="none" w:sz="0" w:space="0" w:color="auto"/>
      </w:divBdr>
    </w:div>
    <w:div w:id="1863014475">
      <w:bodyDiv w:val="1"/>
      <w:marLeft w:val="0"/>
      <w:marRight w:val="0"/>
      <w:marTop w:val="0"/>
      <w:marBottom w:val="0"/>
      <w:divBdr>
        <w:top w:val="none" w:sz="0" w:space="0" w:color="auto"/>
        <w:left w:val="none" w:sz="0" w:space="0" w:color="auto"/>
        <w:bottom w:val="none" w:sz="0" w:space="0" w:color="auto"/>
        <w:right w:val="none" w:sz="0" w:space="0" w:color="auto"/>
      </w:divBdr>
    </w:div>
    <w:div w:id="19198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41b9a34c-682e-4fb8-8f2b-91fd133ae4d1">http://webfiles.lca.org.au/wpp/cowblog/2013/06/sermon-luke-9-51-62-year-c-pentecost-6.docx</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60E1D5F736F4191489DBD221C7DBE" ma:contentTypeVersion="2" ma:contentTypeDescription="Create a new document." ma:contentTypeScope="" ma:versionID="2d837eb442e8a38641643ec0703ba5c3">
  <xsd:schema xmlns:xsd="http://www.w3.org/2001/XMLSchema" xmlns:xs="http://www.w3.org/2001/XMLSchema" xmlns:p="http://schemas.microsoft.com/office/2006/metadata/properties" xmlns:ns2="41b9a34c-682e-4fb8-8f2b-91fd133ae4d1" targetNamespace="http://schemas.microsoft.com/office/2006/metadata/properties" ma:root="true" ma:fieldsID="356916f26445102d1390e670ff87a5b8" ns2:_="">
    <xsd:import namespace="41b9a34c-682e-4fb8-8f2b-91fd133ae4d1"/>
    <xsd:element name="properties">
      <xsd:complexType>
        <xsd:sequence>
          <xsd:element name="documentManagement">
            <xsd:complexType>
              <xsd:all>
                <xsd:element ref="ns2: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9a34c-682e-4fb8-8f2b-91fd133ae4d1" elementFormDefault="qualified">
    <xsd:import namespace="http://schemas.microsoft.com/office/2006/documentManagement/types"/>
    <xsd:import namespace="http://schemas.microsoft.com/office/infopath/2007/PartnerControls"/>
    <xsd:element name="URL" ma:index="8" nillable="true" ma:displayName="URL" ma:internalNam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09441-0B9A-49EE-A4C4-CBD6D5399B24}">
  <ds:schemaRefs>
    <ds:schemaRef ds:uri="http://schemas.microsoft.com/office/2006/metadata/properties"/>
    <ds:schemaRef ds:uri="http://schemas.microsoft.com/office/infopath/2007/PartnerControls"/>
    <ds:schemaRef ds:uri="41b9a34c-682e-4fb8-8f2b-91fd133ae4d1"/>
  </ds:schemaRefs>
</ds:datastoreItem>
</file>

<file path=customXml/itemProps2.xml><?xml version="1.0" encoding="utf-8"?>
<ds:datastoreItem xmlns:ds="http://schemas.openxmlformats.org/officeDocument/2006/customXml" ds:itemID="{CAAE8711-8499-4132-9110-3E711F877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9a34c-682e-4fb8-8f2b-91fd133ae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86F41-D29D-408D-8F36-2E693E081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Matthew 16:13-20</vt:lpstr>
    </vt:vector>
  </TitlesOfParts>
  <Company>Kleinig Family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Matthew 16:13-20</dc:title>
  <dc:creator>Stuart Kleinig</dc:creator>
  <cp:lastModifiedBy>Alison Kalisch</cp:lastModifiedBy>
  <cp:revision>3</cp:revision>
  <cp:lastPrinted>2004-04-24T01:24:00Z</cp:lastPrinted>
  <dcterms:created xsi:type="dcterms:W3CDTF">2025-06-28T00:16:00Z</dcterms:created>
  <dcterms:modified xsi:type="dcterms:W3CDTF">2025-06-28T00:19:00Z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92c5f76e-df7e-4950-a0a8-cca02c34d222,2;92c5f76e-df7e-4950-a0a8-cca02c34d222,4;</vt:lpwstr>
  </property>
  <property fmtid="{D5CDD505-2E9C-101B-9397-08002B2CF9AE}" pid="3" name="ContentTypeId">
    <vt:lpwstr>0x0101002D060E1D5F736F4191489DBD221C7DBE</vt:lpwstr>
  </property>
</Properties>
</file>